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3521" w:rsidRPr="000A2DD7" w:rsidRDefault="00AB3521" w:rsidP="00825C9F">
      <w:pPr>
        <w:jc w:val="both"/>
        <w:rPr>
          <w:rFonts w:ascii="Arial" w:hAnsi="Arial" w:cs="Arial"/>
          <w:b/>
          <w:sz w:val="24"/>
          <w:szCs w:val="24"/>
        </w:rPr>
      </w:pPr>
    </w:p>
    <w:p w:rsidR="00C4609A" w:rsidRDefault="00C4609A"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181FA3" w:rsidRPr="00181FA3" w:rsidRDefault="009F58CB" w:rsidP="009F58CB">
      <w:pPr>
        <w:jc w:val="center"/>
        <w:rPr>
          <w:rFonts w:ascii="Arial" w:hAnsi="Arial" w:cs="Arial"/>
          <w:b/>
          <w:sz w:val="28"/>
          <w:szCs w:val="24"/>
        </w:rPr>
      </w:pPr>
      <w:r>
        <w:rPr>
          <w:rFonts w:ascii="Arial" w:hAnsi="Arial" w:cs="Arial"/>
          <w:b/>
          <w:sz w:val="24"/>
          <w:szCs w:val="24"/>
        </w:rPr>
        <w:t xml:space="preserve">INFORME SOBRE LOS RESULTADOS OBTENIDOS EN LA ENCUESTA DE SATISFACCIÓN </w:t>
      </w:r>
      <w:r w:rsidR="00181FA3">
        <w:rPr>
          <w:rFonts w:ascii="Arial" w:hAnsi="Arial" w:cs="Arial"/>
          <w:b/>
          <w:sz w:val="24"/>
          <w:szCs w:val="24"/>
        </w:rPr>
        <w:t xml:space="preserve">SOBRE LOS SERVICIOS PRESTADOS </w:t>
      </w:r>
      <w:r w:rsidR="00181FA3" w:rsidRPr="00181FA3">
        <w:rPr>
          <w:rFonts w:ascii="Arial" w:hAnsi="Arial" w:cs="Arial"/>
          <w:b/>
          <w:sz w:val="24"/>
          <w:szCs w:val="18"/>
        </w:rPr>
        <w:t xml:space="preserve">EN LA DIRECCIÓN DE SERVICIOS A LA NAVEGACIÓN AÉREA </w:t>
      </w:r>
      <w:r w:rsidR="00A30057">
        <w:rPr>
          <w:rFonts w:ascii="Arial" w:hAnsi="Arial" w:cs="Arial"/>
          <w:b/>
          <w:sz w:val="24"/>
          <w:szCs w:val="18"/>
        </w:rPr>
        <w:t>Y</w:t>
      </w:r>
      <w:r w:rsidR="00923E0E">
        <w:rPr>
          <w:rFonts w:ascii="Arial" w:hAnsi="Arial" w:cs="Arial"/>
          <w:b/>
          <w:sz w:val="24"/>
          <w:szCs w:val="18"/>
        </w:rPr>
        <w:t xml:space="preserve"> </w:t>
      </w:r>
      <w:r w:rsidR="00181FA3" w:rsidRPr="00181FA3">
        <w:rPr>
          <w:rFonts w:ascii="Arial" w:hAnsi="Arial" w:cs="Arial"/>
          <w:b/>
          <w:sz w:val="24"/>
          <w:szCs w:val="18"/>
        </w:rPr>
        <w:t xml:space="preserve">SECRETARIA DE SEGURIDAD </w:t>
      </w:r>
      <w:r w:rsidR="00923E0E">
        <w:rPr>
          <w:rFonts w:ascii="Arial" w:hAnsi="Arial" w:cs="Arial"/>
          <w:b/>
          <w:sz w:val="24"/>
          <w:szCs w:val="18"/>
        </w:rPr>
        <w:t>OPERACIONAL Y DE LA AVIACIÓN CIVIL</w:t>
      </w:r>
      <w:r w:rsidR="00181FA3" w:rsidRPr="00181FA3">
        <w:rPr>
          <w:rFonts w:ascii="Arial" w:hAnsi="Arial" w:cs="Arial"/>
          <w:b/>
          <w:sz w:val="24"/>
          <w:szCs w:val="18"/>
        </w:rPr>
        <w:t xml:space="preserve">, </w:t>
      </w:r>
      <w:r w:rsidR="00C8236B">
        <w:rPr>
          <w:rFonts w:ascii="Arial" w:hAnsi="Arial" w:cs="Arial"/>
          <w:b/>
          <w:sz w:val="24"/>
          <w:szCs w:val="18"/>
        </w:rPr>
        <w:t>SOBRE</w:t>
      </w:r>
      <w:r w:rsidR="00181FA3" w:rsidRPr="00181FA3">
        <w:rPr>
          <w:rFonts w:ascii="Arial" w:hAnsi="Arial" w:cs="Arial"/>
          <w:b/>
          <w:sz w:val="24"/>
          <w:szCs w:val="18"/>
        </w:rPr>
        <w:t xml:space="preserve"> </w:t>
      </w:r>
      <w:r w:rsidR="004D10D6">
        <w:rPr>
          <w:rFonts w:ascii="Arial" w:hAnsi="Arial" w:cs="Arial"/>
          <w:b/>
          <w:sz w:val="24"/>
          <w:szCs w:val="18"/>
        </w:rPr>
        <w:t xml:space="preserve">EL TRÁMITE A LAS </w:t>
      </w:r>
      <w:r w:rsidR="00181FA3" w:rsidRPr="00181FA3">
        <w:rPr>
          <w:rFonts w:ascii="Arial" w:hAnsi="Arial" w:cs="Arial"/>
          <w:b/>
          <w:sz w:val="24"/>
          <w:szCs w:val="18"/>
        </w:rPr>
        <w:t>SOLICITUD</w:t>
      </w:r>
      <w:r w:rsidR="00C8236B">
        <w:rPr>
          <w:rFonts w:ascii="Arial" w:hAnsi="Arial" w:cs="Arial"/>
          <w:b/>
          <w:sz w:val="24"/>
          <w:szCs w:val="18"/>
        </w:rPr>
        <w:t xml:space="preserve">ES </w:t>
      </w:r>
      <w:r w:rsidR="005B7B77">
        <w:rPr>
          <w:rFonts w:ascii="Arial" w:hAnsi="Arial" w:cs="Arial"/>
          <w:b/>
          <w:sz w:val="24"/>
          <w:szCs w:val="18"/>
        </w:rPr>
        <w:t>DE</w:t>
      </w:r>
      <w:r w:rsidR="00923E0E">
        <w:rPr>
          <w:rFonts w:ascii="Arial" w:hAnsi="Arial" w:cs="Arial"/>
          <w:b/>
          <w:sz w:val="24"/>
          <w:szCs w:val="18"/>
        </w:rPr>
        <w:t>L</w:t>
      </w:r>
      <w:r w:rsidR="00C8236B">
        <w:rPr>
          <w:rFonts w:ascii="Arial" w:hAnsi="Arial" w:cs="Arial"/>
          <w:b/>
          <w:sz w:val="24"/>
          <w:szCs w:val="18"/>
        </w:rPr>
        <w:t xml:space="preserve"> SISTEMA DE AERONAVES PILOTADAS A DISTANCIA RPAS- DRONES </w:t>
      </w:r>
      <w:r w:rsidR="00181FA3" w:rsidRPr="00181FA3">
        <w:rPr>
          <w:rFonts w:ascii="Arial" w:hAnsi="Arial" w:cs="Arial"/>
          <w:b/>
          <w:sz w:val="24"/>
          <w:szCs w:val="18"/>
        </w:rPr>
        <w:t>ANTE LA AERONÁUTICA CIVIL.</w:t>
      </w:r>
    </w:p>
    <w:p w:rsidR="00181FA3" w:rsidRDefault="00181FA3" w:rsidP="009F58CB">
      <w:pPr>
        <w:jc w:val="center"/>
        <w:rPr>
          <w:rFonts w:ascii="Arial" w:hAnsi="Arial" w:cs="Arial"/>
          <w:b/>
          <w:sz w:val="24"/>
          <w:szCs w:val="24"/>
        </w:rPr>
      </w:pPr>
    </w:p>
    <w:p w:rsidR="00C9282E" w:rsidRDefault="00C9282E" w:rsidP="009F58CB">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C9282E" w:rsidRDefault="00C9282E" w:rsidP="00825C9F">
      <w:pPr>
        <w:jc w:val="both"/>
        <w:rPr>
          <w:rFonts w:ascii="Arial" w:hAnsi="Arial" w:cs="Arial"/>
          <w:b/>
          <w:sz w:val="24"/>
          <w:szCs w:val="24"/>
        </w:rPr>
      </w:pPr>
    </w:p>
    <w:p w:rsidR="00E001BA" w:rsidRDefault="00E001BA" w:rsidP="00825C9F">
      <w:pPr>
        <w:jc w:val="both"/>
        <w:rPr>
          <w:rFonts w:ascii="Arial" w:hAnsi="Arial" w:cs="Arial"/>
          <w:b/>
          <w:sz w:val="24"/>
          <w:szCs w:val="24"/>
        </w:rPr>
      </w:pPr>
    </w:p>
    <w:p w:rsidR="009F58CB" w:rsidRDefault="00AE37A2" w:rsidP="00825C9F">
      <w:pPr>
        <w:jc w:val="both"/>
        <w:rPr>
          <w:rFonts w:ascii="Arial" w:hAnsi="Arial" w:cs="Arial"/>
          <w:b/>
          <w:sz w:val="24"/>
          <w:szCs w:val="24"/>
        </w:rPr>
      </w:pPr>
      <w:r>
        <w:rPr>
          <w:rFonts w:ascii="Arial" w:hAnsi="Arial" w:cs="Arial"/>
          <w:b/>
          <w:sz w:val="24"/>
          <w:szCs w:val="24"/>
        </w:rPr>
        <w:t xml:space="preserve">Contenido </w:t>
      </w:r>
    </w:p>
    <w:p w:rsidR="00AE37A2" w:rsidRDefault="00AE37A2" w:rsidP="00825C9F">
      <w:pPr>
        <w:jc w:val="both"/>
        <w:rPr>
          <w:rFonts w:ascii="Arial" w:hAnsi="Arial" w:cs="Arial"/>
          <w:b/>
          <w:sz w:val="24"/>
          <w:szCs w:val="24"/>
        </w:rPr>
      </w:pPr>
    </w:p>
    <w:p w:rsidR="009F58CB" w:rsidRDefault="009F58CB" w:rsidP="00DE5371">
      <w:pPr>
        <w:pStyle w:val="Prrafodelista"/>
        <w:numPr>
          <w:ilvl w:val="0"/>
          <w:numId w:val="8"/>
        </w:numPr>
        <w:spacing w:line="360" w:lineRule="auto"/>
        <w:jc w:val="both"/>
        <w:rPr>
          <w:rFonts w:ascii="Arial" w:hAnsi="Arial" w:cs="Arial"/>
          <w:b/>
          <w:sz w:val="24"/>
          <w:szCs w:val="24"/>
        </w:rPr>
      </w:pPr>
      <w:r>
        <w:rPr>
          <w:rFonts w:ascii="Arial" w:hAnsi="Arial" w:cs="Arial"/>
          <w:b/>
          <w:sz w:val="24"/>
          <w:szCs w:val="24"/>
        </w:rPr>
        <w:t>Introducción</w:t>
      </w:r>
    </w:p>
    <w:p w:rsidR="00E001BA" w:rsidRDefault="00E001BA" w:rsidP="00DE5371">
      <w:pPr>
        <w:pStyle w:val="Prrafodelista"/>
        <w:spacing w:line="360" w:lineRule="auto"/>
        <w:ind w:left="1080"/>
        <w:jc w:val="both"/>
        <w:rPr>
          <w:rFonts w:ascii="Arial" w:hAnsi="Arial" w:cs="Arial"/>
          <w:b/>
          <w:sz w:val="24"/>
          <w:szCs w:val="24"/>
        </w:rPr>
      </w:pPr>
    </w:p>
    <w:p w:rsidR="007A31A4" w:rsidRDefault="007A31A4" w:rsidP="00DE5371">
      <w:pPr>
        <w:pStyle w:val="Prrafodelista"/>
        <w:numPr>
          <w:ilvl w:val="0"/>
          <w:numId w:val="8"/>
        </w:numPr>
        <w:spacing w:line="360" w:lineRule="auto"/>
        <w:jc w:val="both"/>
        <w:rPr>
          <w:rFonts w:ascii="Arial" w:hAnsi="Arial" w:cs="Arial"/>
          <w:b/>
          <w:sz w:val="24"/>
          <w:szCs w:val="24"/>
        </w:rPr>
      </w:pPr>
      <w:r>
        <w:rPr>
          <w:rFonts w:ascii="Arial" w:hAnsi="Arial" w:cs="Arial"/>
          <w:b/>
          <w:sz w:val="24"/>
          <w:szCs w:val="24"/>
        </w:rPr>
        <w:t>Objetivo de la encuesta</w:t>
      </w:r>
    </w:p>
    <w:p w:rsidR="007A31A4" w:rsidRPr="007A31A4" w:rsidRDefault="007A31A4" w:rsidP="00DE5371">
      <w:pPr>
        <w:pStyle w:val="Prrafodelista"/>
        <w:spacing w:line="360" w:lineRule="auto"/>
        <w:rPr>
          <w:rFonts w:ascii="Arial" w:hAnsi="Arial" w:cs="Arial"/>
          <w:b/>
          <w:sz w:val="24"/>
          <w:szCs w:val="24"/>
        </w:rPr>
      </w:pPr>
    </w:p>
    <w:p w:rsidR="00AB1234" w:rsidRPr="0028263F" w:rsidRDefault="00923E0E" w:rsidP="00DE5371">
      <w:pPr>
        <w:pStyle w:val="Prrafodelista"/>
        <w:numPr>
          <w:ilvl w:val="0"/>
          <w:numId w:val="8"/>
        </w:numPr>
        <w:spacing w:line="360" w:lineRule="auto"/>
        <w:jc w:val="both"/>
        <w:rPr>
          <w:rFonts w:ascii="Arial" w:hAnsi="Arial" w:cs="Arial"/>
          <w:b/>
          <w:sz w:val="24"/>
          <w:szCs w:val="24"/>
        </w:rPr>
      </w:pPr>
      <w:r>
        <w:rPr>
          <w:rFonts w:ascii="Arial" w:hAnsi="Arial" w:cs="Arial"/>
          <w:b/>
          <w:sz w:val="24"/>
          <w:szCs w:val="24"/>
        </w:rPr>
        <w:t>Presentación de la Encuesta</w:t>
      </w:r>
    </w:p>
    <w:p w:rsidR="00AB1234" w:rsidRPr="00AB1234" w:rsidRDefault="00AB1234" w:rsidP="00DE5371">
      <w:pPr>
        <w:pStyle w:val="Prrafodelista"/>
        <w:spacing w:line="360" w:lineRule="auto"/>
        <w:rPr>
          <w:rFonts w:ascii="Arial" w:hAnsi="Arial" w:cs="Arial"/>
          <w:b/>
          <w:sz w:val="24"/>
          <w:szCs w:val="24"/>
        </w:rPr>
      </w:pPr>
    </w:p>
    <w:p w:rsidR="00DE5371" w:rsidRDefault="004D3992" w:rsidP="00DE5371">
      <w:pPr>
        <w:pStyle w:val="Prrafodelista"/>
        <w:numPr>
          <w:ilvl w:val="0"/>
          <w:numId w:val="8"/>
        </w:numPr>
        <w:spacing w:line="360" w:lineRule="auto"/>
        <w:jc w:val="both"/>
        <w:rPr>
          <w:rFonts w:ascii="Arial" w:hAnsi="Arial" w:cs="Arial"/>
          <w:b/>
          <w:sz w:val="24"/>
          <w:szCs w:val="24"/>
        </w:rPr>
      </w:pPr>
      <w:r>
        <w:rPr>
          <w:rFonts w:ascii="Arial" w:hAnsi="Arial" w:cs="Arial"/>
          <w:b/>
          <w:sz w:val="24"/>
          <w:szCs w:val="24"/>
        </w:rPr>
        <w:t>Datos técnicos</w:t>
      </w:r>
    </w:p>
    <w:p w:rsidR="00DE5371" w:rsidRPr="00DE5371" w:rsidRDefault="00DE5371" w:rsidP="00DE5371">
      <w:pPr>
        <w:spacing w:after="0" w:line="240" w:lineRule="auto"/>
        <w:jc w:val="both"/>
        <w:rPr>
          <w:rFonts w:ascii="Arial" w:hAnsi="Arial" w:cs="Arial"/>
          <w:b/>
          <w:sz w:val="24"/>
          <w:szCs w:val="24"/>
        </w:rPr>
      </w:pPr>
    </w:p>
    <w:p w:rsidR="00577896" w:rsidRDefault="00577896" w:rsidP="00DE5371">
      <w:pPr>
        <w:pStyle w:val="Prrafodelista"/>
        <w:numPr>
          <w:ilvl w:val="0"/>
          <w:numId w:val="8"/>
        </w:numPr>
        <w:spacing w:line="360" w:lineRule="auto"/>
        <w:jc w:val="both"/>
        <w:rPr>
          <w:rFonts w:ascii="Arial" w:hAnsi="Arial" w:cs="Arial"/>
          <w:b/>
          <w:sz w:val="24"/>
          <w:szCs w:val="24"/>
        </w:rPr>
      </w:pPr>
      <w:r w:rsidRPr="00E6381E">
        <w:rPr>
          <w:rFonts w:ascii="Arial" w:hAnsi="Arial" w:cs="Arial"/>
          <w:b/>
          <w:sz w:val="24"/>
          <w:szCs w:val="24"/>
        </w:rPr>
        <w:t xml:space="preserve">Análisis </w:t>
      </w:r>
      <w:r w:rsidR="0028263F">
        <w:rPr>
          <w:rFonts w:ascii="Arial" w:hAnsi="Arial" w:cs="Arial"/>
          <w:b/>
          <w:sz w:val="24"/>
          <w:szCs w:val="24"/>
        </w:rPr>
        <w:t>de resultados</w:t>
      </w:r>
    </w:p>
    <w:p w:rsidR="004D3992" w:rsidRPr="004D3992" w:rsidRDefault="004D3992" w:rsidP="00DE5371">
      <w:pPr>
        <w:pStyle w:val="Prrafodelista"/>
        <w:spacing w:line="360" w:lineRule="auto"/>
        <w:rPr>
          <w:rFonts w:ascii="Arial" w:hAnsi="Arial" w:cs="Arial"/>
          <w:b/>
          <w:sz w:val="24"/>
          <w:szCs w:val="24"/>
        </w:rPr>
      </w:pPr>
    </w:p>
    <w:p w:rsidR="004078F0" w:rsidRDefault="004078F0" w:rsidP="00DE5371">
      <w:pPr>
        <w:pStyle w:val="Prrafodelista"/>
        <w:numPr>
          <w:ilvl w:val="0"/>
          <w:numId w:val="8"/>
        </w:numPr>
        <w:spacing w:line="360" w:lineRule="auto"/>
        <w:jc w:val="both"/>
        <w:rPr>
          <w:rFonts w:ascii="Arial" w:hAnsi="Arial" w:cs="Arial"/>
          <w:b/>
          <w:sz w:val="24"/>
          <w:szCs w:val="24"/>
        </w:rPr>
      </w:pPr>
      <w:r>
        <w:rPr>
          <w:rFonts w:ascii="Arial" w:hAnsi="Arial" w:cs="Arial"/>
          <w:b/>
          <w:sz w:val="24"/>
          <w:szCs w:val="24"/>
        </w:rPr>
        <w:t>Comentarios más relevantes</w:t>
      </w:r>
    </w:p>
    <w:p w:rsidR="004078F0" w:rsidRPr="004078F0" w:rsidRDefault="004078F0" w:rsidP="004078F0">
      <w:pPr>
        <w:pStyle w:val="Prrafodelista"/>
        <w:rPr>
          <w:rFonts w:ascii="Arial" w:hAnsi="Arial" w:cs="Arial"/>
          <w:b/>
          <w:sz w:val="24"/>
          <w:szCs w:val="24"/>
        </w:rPr>
      </w:pPr>
    </w:p>
    <w:p w:rsidR="004D3992" w:rsidRPr="00E6381E" w:rsidRDefault="004078F0" w:rsidP="00DE5371">
      <w:pPr>
        <w:pStyle w:val="Prrafodelista"/>
        <w:numPr>
          <w:ilvl w:val="0"/>
          <w:numId w:val="8"/>
        </w:numPr>
        <w:spacing w:line="360" w:lineRule="auto"/>
        <w:jc w:val="both"/>
        <w:rPr>
          <w:rFonts w:ascii="Arial" w:hAnsi="Arial" w:cs="Arial"/>
          <w:b/>
          <w:sz w:val="24"/>
          <w:szCs w:val="24"/>
        </w:rPr>
      </w:pPr>
      <w:r>
        <w:rPr>
          <w:rFonts w:ascii="Arial" w:hAnsi="Arial" w:cs="Arial"/>
          <w:b/>
          <w:sz w:val="24"/>
          <w:szCs w:val="24"/>
        </w:rPr>
        <w:t>Recomendaciones</w:t>
      </w:r>
    </w:p>
    <w:p w:rsidR="00E001BA" w:rsidRDefault="00E001BA" w:rsidP="00DE5371">
      <w:pPr>
        <w:pStyle w:val="Prrafodelista"/>
        <w:spacing w:line="360" w:lineRule="auto"/>
        <w:ind w:left="1080"/>
        <w:jc w:val="both"/>
        <w:rPr>
          <w:rFonts w:ascii="Arial" w:hAnsi="Arial" w:cs="Arial"/>
          <w:b/>
          <w:sz w:val="24"/>
          <w:szCs w:val="24"/>
        </w:rPr>
      </w:pPr>
    </w:p>
    <w:p w:rsidR="00E001BA" w:rsidRPr="00E001BA" w:rsidRDefault="00E001BA" w:rsidP="00E001BA">
      <w:pPr>
        <w:pStyle w:val="Prrafodelista"/>
        <w:rPr>
          <w:rFonts w:ascii="Arial" w:hAnsi="Arial" w:cs="Arial"/>
          <w:b/>
          <w:sz w:val="24"/>
          <w:szCs w:val="24"/>
        </w:rPr>
      </w:pPr>
    </w:p>
    <w:p w:rsidR="009F58CB" w:rsidRDefault="009F58CB" w:rsidP="00825C9F">
      <w:pPr>
        <w:jc w:val="both"/>
        <w:rPr>
          <w:rFonts w:ascii="Arial" w:hAnsi="Arial" w:cs="Arial"/>
          <w:b/>
          <w:sz w:val="24"/>
          <w:szCs w:val="24"/>
        </w:rPr>
      </w:pPr>
    </w:p>
    <w:p w:rsidR="009F58CB" w:rsidRDefault="009F58CB" w:rsidP="00825C9F">
      <w:pPr>
        <w:jc w:val="both"/>
        <w:rPr>
          <w:rFonts w:ascii="Arial" w:hAnsi="Arial" w:cs="Arial"/>
          <w:b/>
          <w:sz w:val="24"/>
          <w:szCs w:val="24"/>
        </w:rPr>
      </w:pPr>
    </w:p>
    <w:p w:rsidR="009F58CB" w:rsidRDefault="009F58CB" w:rsidP="00825C9F">
      <w:pPr>
        <w:jc w:val="both"/>
        <w:rPr>
          <w:rFonts w:ascii="Arial" w:hAnsi="Arial" w:cs="Arial"/>
          <w:b/>
          <w:sz w:val="24"/>
          <w:szCs w:val="24"/>
        </w:rPr>
      </w:pPr>
    </w:p>
    <w:p w:rsidR="009F58CB" w:rsidRDefault="009F58CB" w:rsidP="009F58CB">
      <w:pPr>
        <w:jc w:val="both"/>
        <w:rPr>
          <w:rFonts w:ascii="Arial" w:hAnsi="Arial" w:cs="Arial"/>
          <w:b/>
          <w:sz w:val="24"/>
          <w:szCs w:val="24"/>
        </w:rPr>
      </w:pPr>
    </w:p>
    <w:p w:rsidR="00C9282E" w:rsidRDefault="00C9282E" w:rsidP="00825C9F">
      <w:pPr>
        <w:jc w:val="both"/>
        <w:rPr>
          <w:rFonts w:ascii="Arial" w:hAnsi="Arial" w:cs="Arial"/>
          <w:b/>
          <w:sz w:val="24"/>
          <w:szCs w:val="24"/>
        </w:rPr>
      </w:pPr>
    </w:p>
    <w:p w:rsidR="00E001BA" w:rsidRDefault="00E001BA" w:rsidP="00825C9F">
      <w:pPr>
        <w:jc w:val="both"/>
        <w:rPr>
          <w:rFonts w:ascii="Arial" w:hAnsi="Arial" w:cs="Arial"/>
          <w:b/>
          <w:sz w:val="24"/>
          <w:szCs w:val="24"/>
        </w:rPr>
      </w:pPr>
    </w:p>
    <w:p w:rsidR="00E001BA" w:rsidRDefault="00E001BA" w:rsidP="00825C9F">
      <w:pPr>
        <w:jc w:val="both"/>
        <w:rPr>
          <w:rFonts w:ascii="Arial" w:hAnsi="Arial" w:cs="Arial"/>
          <w:b/>
          <w:sz w:val="24"/>
          <w:szCs w:val="24"/>
        </w:rPr>
      </w:pPr>
    </w:p>
    <w:p w:rsidR="00E6381E" w:rsidRDefault="00E6381E" w:rsidP="00825C9F">
      <w:pPr>
        <w:jc w:val="both"/>
        <w:rPr>
          <w:rFonts w:ascii="Arial" w:hAnsi="Arial" w:cs="Arial"/>
          <w:b/>
          <w:sz w:val="24"/>
          <w:szCs w:val="24"/>
        </w:rPr>
      </w:pPr>
    </w:p>
    <w:p w:rsidR="00E6381E" w:rsidRDefault="00E6381E" w:rsidP="00825C9F">
      <w:pPr>
        <w:jc w:val="both"/>
        <w:rPr>
          <w:rFonts w:ascii="Arial" w:hAnsi="Arial" w:cs="Arial"/>
          <w:b/>
          <w:sz w:val="24"/>
          <w:szCs w:val="24"/>
        </w:rPr>
      </w:pPr>
    </w:p>
    <w:p w:rsidR="00E6381E" w:rsidRDefault="00E6381E" w:rsidP="00825C9F">
      <w:pPr>
        <w:jc w:val="both"/>
        <w:rPr>
          <w:rFonts w:ascii="Arial" w:hAnsi="Arial" w:cs="Arial"/>
          <w:b/>
          <w:sz w:val="24"/>
          <w:szCs w:val="24"/>
        </w:rPr>
      </w:pPr>
    </w:p>
    <w:p w:rsidR="00923E0E" w:rsidRPr="000A2DD7" w:rsidRDefault="00923E0E" w:rsidP="00825C9F">
      <w:pPr>
        <w:jc w:val="both"/>
        <w:rPr>
          <w:rFonts w:ascii="Arial" w:hAnsi="Arial" w:cs="Arial"/>
          <w:b/>
          <w:sz w:val="24"/>
          <w:szCs w:val="24"/>
        </w:rPr>
      </w:pPr>
    </w:p>
    <w:p w:rsidR="00E001BA" w:rsidRPr="00E001BA" w:rsidRDefault="00E001BA" w:rsidP="00E001BA">
      <w:pPr>
        <w:pStyle w:val="Prrafodelista"/>
        <w:numPr>
          <w:ilvl w:val="0"/>
          <w:numId w:val="9"/>
        </w:numPr>
        <w:jc w:val="both"/>
        <w:rPr>
          <w:rFonts w:ascii="Arial" w:hAnsi="Arial" w:cs="Arial"/>
          <w:b/>
          <w:sz w:val="24"/>
          <w:szCs w:val="24"/>
        </w:rPr>
      </w:pPr>
      <w:r>
        <w:rPr>
          <w:rFonts w:ascii="Arial" w:hAnsi="Arial" w:cs="Arial"/>
          <w:b/>
          <w:sz w:val="24"/>
          <w:szCs w:val="24"/>
        </w:rPr>
        <w:t>INTRODUCCIÓN</w:t>
      </w:r>
    </w:p>
    <w:p w:rsidR="003C599A" w:rsidRDefault="003C599A" w:rsidP="003C599A">
      <w:pPr>
        <w:spacing w:after="0" w:line="240" w:lineRule="auto"/>
        <w:jc w:val="both"/>
        <w:rPr>
          <w:rFonts w:ascii="Arial" w:hAnsi="Arial" w:cs="Arial"/>
          <w:b/>
          <w:sz w:val="24"/>
          <w:szCs w:val="24"/>
        </w:rPr>
      </w:pPr>
    </w:p>
    <w:p w:rsidR="004B024B" w:rsidRDefault="00E001BA" w:rsidP="00923E0E">
      <w:pPr>
        <w:spacing w:after="0"/>
        <w:jc w:val="both"/>
        <w:rPr>
          <w:rFonts w:ascii="Arial" w:hAnsi="Arial" w:cs="Arial"/>
          <w:sz w:val="24"/>
          <w:szCs w:val="24"/>
        </w:rPr>
      </w:pPr>
      <w:r w:rsidRPr="00D65477">
        <w:rPr>
          <w:rFonts w:ascii="Arial" w:hAnsi="Arial" w:cs="Arial"/>
          <w:sz w:val="24"/>
          <w:szCs w:val="24"/>
        </w:rPr>
        <w:t>Este informe</w:t>
      </w:r>
      <w:r w:rsidR="00154612">
        <w:rPr>
          <w:rFonts w:ascii="Arial" w:hAnsi="Arial" w:cs="Arial"/>
          <w:sz w:val="24"/>
          <w:szCs w:val="24"/>
        </w:rPr>
        <w:t xml:space="preserve"> detalla los resultados obtenidos </w:t>
      </w:r>
      <w:r w:rsidR="007A31A4">
        <w:rPr>
          <w:rFonts w:ascii="Arial" w:hAnsi="Arial" w:cs="Arial"/>
          <w:sz w:val="24"/>
          <w:szCs w:val="24"/>
        </w:rPr>
        <w:t>en</w:t>
      </w:r>
      <w:r w:rsidR="00154612">
        <w:rPr>
          <w:rFonts w:ascii="Arial" w:hAnsi="Arial" w:cs="Arial"/>
          <w:sz w:val="24"/>
          <w:szCs w:val="24"/>
        </w:rPr>
        <w:t xml:space="preserve"> la encuesta de satisfacción de</w:t>
      </w:r>
      <w:r w:rsidR="00C87BB2">
        <w:rPr>
          <w:rFonts w:ascii="Arial" w:hAnsi="Arial" w:cs="Arial"/>
          <w:sz w:val="24"/>
          <w:szCs w:val="24"/>
        </w:rPr>
        <w:t xml:space="preserve"> </w:t>
      </w:r>
      <w:r w:rsidR="00C87BB2">
        <w:rPr>
          <w:rFonts w:ascii="Arial" w:hAnsi="Arial" w:cs="Arial"/>
          <w:sz w:val="24"/>
          <w:szCs w:val="18"/>
        </w:rPr>
        <w:t>l</w:t>
      </w:r>
      <w:r w:rsidR="00C87BB2" w:rsidRPr="00C87BB2">
        <w:rPr>
          <w:rFonts w:ascii="Arial" w:hAnsi="Arial" w:cs="Arial"/>
          <w:sz w:val="24"/>
          <w:szCs w:val="18"/>
        </w:rPr>
        <w:t xml:space="preserve">a Dirección </w:t>
      </w:r>
      <w:r w:rsidR="00A30057">
        <w:rPr>
          <w:rFonts w:ascii="Arial" w:hAnsi="Arial" w:cs="Arial"/>
          <w:sz w:val="24"/>
          <w:szCs w:val="18"/>
        </w:rPr>
        <w:t>d</w:t>
      </w:r>
      <w:r w:rsidR="00C87BB2" w:rsidRPr="00C87BB2">
        <w:rPr>
          <w:rFonts w:ascii="Arial" w:hAnsi="Arial" w:cs="Arial"/>
          <w:sz w:val="24"/>
          <w:szCs w:val="18"/>
        </w:rPr>
        <w:t xml:space="preserve">e Servicios </w:t>
      </w:r>
      <w:r w:rsidR="00A30057">
        <w:rPr>
          <w:rFonts w:ascii="Arial" w:hAnsi="Arial" w:cs="Arial"/>
          <w:sz w:val="24"/>
          <w:szCs w:val="18"/>
        </w:rPr>
        <w:t>a l</w:t>
      </w:r>
      <w:r w:rsidR="00C87BB2" w:rsidRPr="00C87BB2">
        <w:rPr>
          <w:rFonts w:ascii="Arial" w:hAnsi="Arial" w:cs="Arial"/>
          <w:sz w:val="24"/>
          <w:szCs w:val="18"/>
        </w:rPr>
        <w:t>a Navegación Aérea</w:t>
      </w:r>
      <w:r w:rsidR="00A30057">
        <w:rPr>
          <w:rFonts w:ascii="Arial" w:hAnsi="Arial" w:cs="Arial"/>
          <w:sz w:val="24"/>
          <w:szCs w:val="18"/>
        </w:rPr>
        <w:t xml:space="preserve"> y</w:t>
      </w:r>
      <w:r w:rsidR="00923E0E">
        <w:rPr>
          <w:rFonts w:ascii="Arial" w:hAnsi="Arial" w:cs="Arial"/>
          <w:sz w:val="24"/>
          <w:szCs w:val="18"/>
        </w:rPr>
        <w:t xml:space="preserve"> </w:t>
      </w:r>
      <w:r w:rsidR="00C87BB2" w:rsidRPr="00C87BB2">
        <w:rPr>
          <w:rFonts w:ascii="Arial" w:hAnsi="Arial" w:cs="Arial"/>
          <w:sz w:val="24"/>
          <w:szCs w:val="18"/>
        </w:rPr>
        <w:t xml:space="preserve">Secretaria </w:t>
      </w:r>
      <w:r w:rsidR="00A30057">
        <w:rPr>
          <w:rFonts w:ascii="Arial" w:hAnsi="Arial" w:cs="Arial"/>
          <w:sz w:val="24"/>
          <w:szCs w:val="18"/>
        </w:rPr>
        <w:t>d</w:t>
      </w:r>
      <w:r w:rsidR="00C87BB2" w:rsidRPr="00C87BB2">
        <w:rPr>
          <w:rFonts w:ascii="Arial" w:hAnsi="Arial" w:cs="Arial"/>
          <w:sz w:val="24"/>
          <w:szCs w:val="18"/>
        </w:rPr>
        <w:t xml:space="preserve">e Seguridad </w:t>
      </w:r>
      <w:r w:rsidR="00923E0E">
        <w:rPr>
          <w:rFonts w:ascii="Arial" w:hAnsi="Arial" w:cs="Arial"/>
          <w:sz w:val="24"/>
          <w:szCs w:val="18"/>
        </w:rPr>
        <w:t>Operacional y de la Aviación Civil</w:t>
      </w:r>
      <w:r w:rsidR="00154612">
        <w:rPr>
          <w:rFonts w:ascii="Arial" w:hAnsi="Arial" w:cs="Arial"/>
          <w:sz w:val="24"/>
          <w:szCs w:val="24"/>
        </w:rPr>
        <w:t>,</w:t>
      </w:r>
      <w:r w:rsidR="00745F6D">
        <w:rPr>
          <w:rFonts w:ascii="Arial" w:hAnsi="Arial" w:cs="Arial"/>
          <w:sz w:val="24"/>
          <w:szCs w:val="24"/>
        </w:rPr>
        <w:t xml:space="preserve"> sobre</w:t>
      </w:r>
      <w:r w:rsidR="00923E0E">
        <w:rPr>
          <w:rFonts w:ascii="Arial" w:hAnsi="Arial" w:cs="Arial"/>
          <w:sz w:val="24"/>
          <w:szCs w:val="24"/>
        </w:rPr>
        <w:t xml:space="preserve"> el trámite a</w:t>
      </w:r>
      <w:r w:rsidR="00745F6D">
        <w:rPr>
          <w:rFonts w:ascii="Arial" w:hAnsi="Arial" w:cs="Arial"/>
          <w:sz w:val="24"/>
          <w:szCs w:val="24"/>
        </w:rPr>
        <w:t xml:space="preserve"> las solicitudes </w:t>
      </w:r>
      <w:r w:rsidR="005B7B77">
        <w:rPr>
          <w:rFonts w:ascii="Arial" w:hAnsi="Arial" w:cs="Arial"/>
          <w:sz w:val="24"/>
          <w:szCs w:val="24"/>
        </w:rPr>
        <w:t>del</w:t>
      </w:r>
      <w:r w:rsidR="00745F6D">
        <w:rPr>
          <w:rFonts w:ascii="Arial" w:hAnsi="Arial" w:cs="Arial"/>
          <w:sz w:val="24"/>
          <w:szCs w:val="24"/>
        </w:rPr>
        <w:t xml:space="preserve"> </w:t>
      </w:r>
      <w:r w:rsidR="005B7B77">
        <w:rPr>
          <w:rFonts w:ascii="Arial" w:hAnsi="Arial" w:cs="Arial"/>
          <w:sz w:val="24"/>
          <w:szCs w:val="24"/>
        </w:rPr>
        <w:t>S</w:t>
      </w:r>
      <w:r w:rsidR="00745F6D">
        <w:rPr>
          <w:rFonts w:ascii="Arial" w:hAnsi="Arial" w:cs="Arial"/>
          <w:sz w:val="24"/>
          <w:szCs w:val="24"/>
        </w:rPr>
        <w:t xml:space="preserve">istema de </w:t>
      </w:r>
      <w:r w:rsidR="005B7B77">
        <w:rPr>
          <w:rFonts w:ascii="Arial" w:hAnsi="Arial" w:cs="Arial"/>
          <w:sz w:val="24"/>
          <w:szCs w:val="24"/>
        </w:rPr>
        <w:t>A</w:t>
      </w:r>
      <w:r w:rsidR="00745F6D">
        <w:rPr>
          <w:rFonts w:ascii="Arial" w:hAnsi="Arial" w:cs="Arial"/>
          <w:sz w:val="24"/>
          <w:szCs w:val="24"/>
        </w:rPr>
        <w:t xml:space="preserve">eronaves </w:t>
      </w:r>
      <w:r w:rsidR="005B7B77">
        <w:rPr>
          <w:rFonts w:ascii="Arial" w:hAnsi="Arial" w:cs="Arial"/>
          <w:sz w:val="24"/>
          <w:szCs w:val="24"/>
        </w:rPr>
        <w:t>P</w:t>
      </w:r>
      <w:r w:rsidR="00745F6D">
        <w:rPr>
          <w:rFonts w:ascii="Arial" w:hAnsi="Arial" w:cs="Arial"/>
          <w:sz w:val="24"/>
          <w:szCs w:val="24"/>
        </w:rPr>
        <w:t xml:space="preserve">ilotadas a </w:t>
      </w:r>
      <w:r w:rsidR="005B7B77">
        <w:rPr>
          <w:rFonts w:ascii="Arial" w:hAnsi="Arial" w:cs="Arial"/>
          <w:sz w:val="24"/>
          <w:szCs w:val="24"/>
        </w:rPr>
        <w:t>D</w:t>
      </w:r>
      <w:r w:rsidR="00745F6D">
        <w:rPr>
          <w:rFonts w:ascii="Arial" w:hAnsi="Arial" w:cs="Arial"/>
          <w:sz w:val="24"/>
          <w:szCs w:val="24"/>
        </w:rPr>
        <w:t>istancia RPAS- Drones,</w:t>
      </w:r>
      <w:r w:rsidR="00154612">
        <w:rPr>
          <w:rFonts w:ascii="Arial" w:hAnsi="Arial" w:cs="Arial"/>
          <w:sz w:val="24"/>
          <w:szCs w:val="24"/>
        </w:rPr>
        <w:t xml:space="preserve"> realizad</w:t>
      </w:r>
      <w:r w:rsidR="002E011F">
        <w:rPr>
          <w:rFonts w:ascii="Arial" w:hAnsi="Arial" w:cs="Arial"/>
          <w:sz w:val="24"/>
          <w:szCs w:val="24"/>
        </w:rPr>
        <w:t>a</w:t>
      </w:r>
      <w:r w:rsidR="00154612">
        <w:rPr>
          <w:rFonts w:ascii="Arial" w:hAnsi="Arial" w:cs="Arial"/>
          <w:sz w:val="24"/>
          <w:szCs w:val="24"/>
        </w:rPr>
        <w:t xml:space="preserve"> a</w:t>
      </w:r>
      <w:r w:rsidR="00AF3306">
        <w:rPr>
          <w:rFonts w:ascii="Arial" w:hAnsi="Arial" w:cs="Arial"/>
          <w:sz w:val="24"/>
          <w:szCs w:val="24"/>
        </w:rPr>
        <w:t xml:space="preserve"> los </w:t>
      </w:r>
      <w:r w:rsidR="002E011F">
        <w:rPr>
          <w:rFonts w:ascii="Arial" w:hAnsi="Arial" w:cs="Arial"/>
          <w:sz w:val="24"/>
          <w:szCs w:val="24"/>
        </w:rPr>
        <w:t>ciudadanos</w:t>
      </w:r>
      <w:r w:rsidR="00154612">
        <w:rPr>
          <w:rFonts w:ascii="Arial" w:hAnsi="Arial" w:cs="Arial"/>
          <w:sz w:val="24"/>
          <w:szCs w:val="24"/>
        </w:rPr>
        <w:t xml:space="preserve"> </w:t>
      </w:r>
      <w:r w:rsidR="004B024B">
        <w:rPr>
          <w:rFonts w:ascii="Arial" w:hAnsi="Arial" w:cs="Arial"/>
          <w:sz w:val="24"/>
          <w:szCs w:val="24"/>
        </w:rPr>
        <w:t>a través de la página web de la</w:t>
      </w:r>
      <w:r w:rsidR="007A31A4">
        <w:rPr>
          <w:rFonts w:ascii="Arial" w:hAnsi="Arial" w:cs="Arial"/>
          <w:sz w:val="24"/>
          <w:szCs w:val="24"/>
        </w:rPr>
        <w:t xml:space="preserve"> Aeronáutica Civil</w:t>
      </w:r>
      <w:r w:rsidR="00A02680">
        <w:rPr>
          <w:rFonts w:ascii="Arial" w:hAnsi="Arial" w:cs="Arial"/>
          <w:sz w:val="24"/>
          <w:szCs w:val="24"/>
        </w:rPr>
        <w:t xml:space="preserve"> entre </w:t>
      </w:r>
      <w:r w:rsidR="002E011F">
        <w:rPr>
          <w:rFonts w:ascii="Arial" w:hAnsi="Arial" w:cs="Arial"/>
          <w:sz w:val="24"/>
          <w:szCs w:val="24"/>
        </w:rPr>
        <w:t xml:space="preserve">el </w:t>
      </w:r>
      <w:r w:rsidR="00A30057">
        <w:rPr>
          <w:rFonts w:ascii="Arial" w:hAnsi="Arial" w:cs="Arial"/>
          <w:sz w:val="24"/>
          <w:szCs w:val="24"/>
        </w:rPr>
        <w:t>16</w:t>
      </w:r>
      <w:r w:rsidR="00A02680">
        <w:rPr>
          <w:rFonts w:ascii="Arial" w:hAnsi="Arial" w:cs="Arial"/>
          <w:sz w:val="24"/>
          <w:szCs w:val="24"/>
        </w:rPr>
        <w:t xml:space="preserve"> de </w:t>
      </w:r>
      <w:r w:rsidR="00A30057">
        <w:rPr>
          <w:rFonts w:ascii="Arial" w:hAnsi="Arial" w:cs="Arial"/>
          <w:sz w:val="24"/>
          <w:szCs w:val="24"/>
        </w:rPr>
        <w:t>mayo</w:t>
      </w:r>
      <w:r w:rsidR="00A02680">
        <w:rPr>
          <w:rFonts w:ascii="Arial" w:hAnsi="Arial" w:cs="Arial"/>
          <w:sz w:val="24"/>
          <w:szCs w:val="24"/>
        </w:rPr>
        <w:t xml:space="preserve"> </w:t>
      </w:r>
      <w:r w:rsidR="002E011F">
        <w:rPr>
          <w:rFonts w:ascii="Arial" w:hAnsi="Arial" w:cs="Arial"/>
          <w:sz w:val="24"/>
          <w:szCs w:val="24"/>
        </w:rPr>
        <w:t xml:space="preserve">y el </w:t>
      </w:r>
      <w:r w:rsidR="00A30057">
        <w:rPr>
          <w:rFonts w:ascii="Arial" w:hAnsi="Arial" w:cs="Arial"/>
          <w:sz w:val="24"/>
          <w:szCs w:val="24"/>
        </w:rPr>
        <w:t>30</w:t>
      </w:r>
      <w:r w:rsidR="00A02680">
        <w:rPr>
          <w:rFonts w:ascii="Arial" w:hAnsi="Arial" w:cs="Arial"/>
          <w:sz w:val="24"/>
          <w:szCs w:val="24"/>
        </w:rPr>
        <w:t xml:space="preserve"> de </w:t>
      </w:r>
      <w:r w:rsidR="00A30057">
        <w:rPr>
          <w:rFonts w:ascii="Arial" w:hAnsi="Arial" w:cs="Arial"/>
          <w:sz w:val="24"/>
          <w:szCs w:val="24"/>
        </w:rPr>
        <w:t>junio</w:t>
      </w:r>
      <w:r w:rsidR="00A02680">
        <w:rPr>
          <w:rFonts w:ascii="Arial" w:hAnsi="Arial" w:cs="Arial"/>
          <w:sz w:val="24"/>
          <w:szCs w:val="24"/>
        </w:rPr>
        <w:t xml:space="preserve"> 2019</w:t>
      </w:r>
      <w:r w:rsidR="00745F6D">
        <w:rPr>
          <w:rFonts w:ascii="Arial" w:hAnsi="Arial" w:cs="Arial"/>
          <w:sz w:val="24"/>
          <w:szCs w:val="24"/>
        </w:rPr>
        <w:t xml:space="preserve">. </w:t>
      </w:r>
    </w:p>
    <w:p w:rsidR="00B344AD" w:rsidRDefault="00B344AD" w:rsidP="00923E0E">
      <w:pPr>
        <w:spacing w:after="0"/>
        <w:jc w:val="both"/>
        <w:rPr>
          <w:rFonts w:ascii="Arial" w:hAnsi="Arial" w:cs="Arial"/>
          <w:sz w:val="24"/>
          <w:szCs w:val="24"/>
        </w:rPr>
      </w:pPr>
    </w:p>
    <w:p w:rsidR="00F24B4A" w:rsidRDefault="00705BB5" w:rsidP="0030751B">
      <w:pPr>
        <w:spacing w:after="0"/>
        <w:jc w:val="both"/>
        <w:rPr>
          <w:rFonts w:ascii="Arial" w:hAnsi="Arial" w:cs="Arial"/>
          <w:sz w:val="24"/>
          <w:szCs w:val="24"/>
        </w:rPr>
      </w:pPr>
      <w:r w:rsidRPr="001E00F2">
        <w:rPr>
          <w:rFonts w:ascii="Arial" w:hAnsi="Arial" w:cs="Arial"/>
          <w:sz w:val="18"/>
          <w:szCs w:val="24"/>
        </w:rPr>
        <w:t xml:space="preserve">                                             </w:t>
      </w:r>
      <w:r w:rsidR="001E00F2">
        <w:rPr>
          <w:rFonts w:ascii="Arial" w:hAnsi="Arial" w:cs="Arial"/>
          <w:sz w:val="18"/>
          <w:szCs w:val="24"/>
        </w:rPr>
        <w:t xml:space="preserve">     </w:t>
      </w:r>
    </w:p>
    <w:p w:rsidR="007A31A4" w:rsidRDefault="007A31A4" w:rsidP="00E6381E">
      <w:pPr>
        <w:pStyle w:val="Prrafodelista"/>
        <w:numPr>
          <w:ilvl w:val="0"/>
          <w:numId w:val="9"/>
        </w:numPr>
        <w:jc w:val="both"/>
        <w:rPr>
          <w:rFonts w:ascii="Arial" w:hAnsi="Arial" w:cs="Arial"/>
          <w:b/>
          <w:sz w:val="24"/>
          <w:szCs w:val="24"/>
        </w:rPr>
      </w:pPr>
      <w:r w:rsidRPr="00E6381E">
        <w:rPr>
          <w:rFonts w:ascii="Arial" w:hAnsi="Arial" w:cs="Arial"/>
          <w:b/>
          <w:sz w:val="24"/>
          <w:szCs w:val="24"/>
        </w:rPr>
        <w:t>OBJETIVO DE LA ENCUESTA</w:t>
      </w:r>
    </w:p>
    <w:p w:rsidR="000E099D" w:rsidRDefault="000E099D" w:rsidP="000E099D">
      <w:pPr>
        <w:pStyle w:val="Prrafodelista"/>
        <w:ind w:left="1080"/>
        <w:jc w:val="both"/>
        <w:rPr>
          <w:rFonts w:ascii="Arial" w:hAnsi="Arial" w:cs="Arial"/>
          <w:b/>
          <w:sz w:val="24"/>
          <w:szCs w:val="24"/>
        </w:rPr>
      </w:pPr>
    </w:p>
    <w:p w:rsidR="00F24B4A" w:rsidRDefault="007A31A4" w:rsidP="00B5504C">
      <w:pPr>
        <w:jc w:val="both"/>
        <w:rPr>
          <w:rFonts w:ascii="Arial" w:hAnsi="Arial" w:cs="Arial"/>
          <w:sz w:val="24"/>
          <w:szCs w:val="18"/>
        </w:rPr>
      </w:pPr>
      <w:r w:rsidRPr="00D65477">
        <w:rPr>
          <w:rFonts w:ascii="Arial" w:hAnsi="Arial" w:cs="Arial"/>
          <w:sz w:val="24"/>
          <w:szCs w:val="24"/>
        </w:rPr>
        <w:t>Medir</w:t>
      </w:r>
      <w:r>
        <w:rPr>
          <w:rFonts w:ascii="Arial" w:hAnsi="Arial" w:cs="Arial"/>
          <w:sz w:val="24"/>
          <w:szCs w:val="24"/>
        </w:rPr>
        <w:t xml:space="preserve"> el nivel de </w:t>
      </w:r>
      <w:r w:rsidRPr="00D65477">
        <w:rPr>
          <w:rFonts w:ascii="Arial" w:hAnsi="Arial" w:cs="Arial"/>
          <w:sz w:val="24"/>
          <w:szCs w:val="24"/>
        </w:rPr>
        <w:t>satisfacción</w:t>
      </w:r>
      <w:r>
        <w:rPr>
          <w:rFonts w:ascii="Arial" w:hAnsi="Arial" w:cs="Arial"/>
          <w:sz w:val="24"/>
          <w:szCs w:val="24"/>
        </w:rPr>
        <w:t xml:space="preserve"> de los ciudadanos frente al servicio prestado en </w:t>
      </w:r>
      <w:r w:rsidR="00B5504C">
        <w:rPr>
          <w:rFonts w:ascii="Arial" w:hAnsi="Arial" w:cs="Arial"/>
          <w:sz w:val="24"/>
          <w:szCs w:val="18"/>
        </w:rPr>
        <w:t>l</w:t>
      </w:r>
      <w:r w:rsidR="00B5504C" w:rsidRPr="00C87BB2">
        <w:rPr>
          <w:rFonts w:ascii="Arial" w:hAnsi="Arial" w:cs="Arial"/>
          <w:sz w:val="24"/>
          <w:szCs w:val="18"/>
        </w:rPr>
        <w:t xml:space="preserve">a Dirección </w:t>
      </w:r>
      <w:r w:rsidR="00B5504C">
        <w:rPr>
          <w:rFonts w:ascii="Arial" w:hAnsi="Arial" w:cs="Arial"/>
          <w:sz w:val="24"/>
          <w:szCs w:val="18"/>
        </w:rPr>
        <w:t>d</w:t>
      </w:r>
      <w:r w:rsidR="00B5504C" w:rsidRPr="00C87BB2">
        <w:rPr>
          <w:rFonts w:ascii="Arial" w:hAnsi="Arial" w:cs="Arial"/>
          <w:sz w:val="24"/>
          <w:szCs w:val="18"/>
        </w:rPr>
        <w:t xml:space="preserve">e Servicios </w:t>
      </w:r>
      <w:r w:rsidR="00B5504C">
        <w:rPr>
          <w:rFonts w:ascii="Arial" w:hAnsi="Arial" w:cs="Arial"/>
          <w:sz w:val="24"/>
          <w:szCs w:val="18"/>
        </w:rPr>
        <w:t>a l</w:t>
      </w:r>
      <w:r w:rsidR="00B5504C" w:rsidRPr="00C87BB2">
        <w:rPr>
          <w:rFonts w:ascii="Arial" w:hAnsi="Arial" w:cs="Arial"/>
          <w:sz w:val="24"/>
          <w:szCs w:val="18"/>
        </w:rPr>
        <w:t>a Navegación Aérea</w:t>
      </w:r>
      <w:r w:rsidR="00B5504C">
        <w:rPr>
          <w:rFonts w:ascii="Arial" w:hAnsi="Arial" w:cs="Arial"/>
          <w:sz w:val="24"/>
          <w:szCs w:val="18"/>
        </w:rPr>
        <w:t xml:space="preserve"> y</w:t>
      </w:r>
      <w:r w:rsidR="00B5504C" w:rsidRPr="00C87BB2">
        <w:rPr>
          <w:rFonts w:ascii="Arial" w:hAnsi="Arial" w:cs="Arial"/>
          <w:sz w:val="24"/>
          <w:szCs w:val="18"/>
        </w:rPr>
        <w:t xml:space="preserve"> </w:t>
      </w:r>
      <w:r w:rsidR="00923E0E" w:rsidRPr="00C87BB2">
        <w:rPr>
          <w:rFonts w:ascii="Arial" w:hAnsi="Arial" w:cs="Arial"/>
          <w:sz w:val="24"/>
          <w:szCs w:val="18"/>
        </w:rPr>
        <w:t xml:space="preserve">Secretaria </w:t>
      </w:r>
      <w:r w:rsidR="00923E0E">
        <w:rPr>
          <w:rFonts w:ascii="Arial" w:hAnsi="Arial" w:cs="Arial"/>
          <w:sz w:val="24"/>
          <w:szCs w:val="18"/>
        </w:rPr>
        <w:t>d</w:t>
      </w:r>
      <w:r w:rsidR="00923E0E" w:rsidRPr="00C87BB2">
        <w:rPr>
          <w:rFonts w:ascii="Arial" w:hAnsi="Arial" w:cs="Arial"/>
          <w:sz w:val="24"/>
          <w:szCs w:val="18"/>
        </w:rPr>
        <w:t xml:space="preserve">e Seguridad </w:t>
      </w:r>
      <w:r w:rsidR="00923E0E">
        <w:rPr>
          <w:rFonts w:ascii="Arial" w:hAnsi="Arial" w:cs="Arial"/>
          <w:sz w:val="24"/>
          <w:szCs w:val="18"/>
        </w:rPr>
        <w:t>Operacional y de la Aviación Civil</w:t>
      </w:r>
      <w:r w:rsidR="00AB1234">
        <w:rPr>
          <w:rFonts w:ascii="Arial" w:hAnsi="Arial" w:cs="Arial"/>
          <w:sz w:val="24"/>
          <w:szCs w:val="18"/>
        </w:rPr>
        <w:t xml:space="preserve"> </w:t>
      </w:r>
      <w:r w:rsidR="00AB1234">
        <w:rPr>
          <w:rFonts w:ascii="Arial" w:hAnsi="Arial" w:cs="Arial"/>
          <w:sz w:val="24"/>
          <w:szCs w:val="24"/>
        </w:rPr>
        <w:t xml:space="preserve">sobre el trámite a las </w:t>
      </w:r>
      <w:r w:rsidR="005B7B77">
        <w:rPr>
          <w:rFonts w:ascii="Arial" w:hAnsi="Arial" w:cs="Arial"/>
          <w:sz w:val="24"/>
          <w:szCs w:val="24"/>
        </w:rPr>
        <w:t>s</w:t>
      </w:r>
      <w:r w:rsidR="00AB1234">
        <w:rPr>
          <w:rFonts w:ascii="Arial" w:hAnsi="Arial" w:cs="Arial"/>
          <w:sz w:val="24"/>
          <w:szCs w:val="24"/>
        </w:rPr>
        <w:t xml:space="preserve">olicitudes </w:t>
      </w:r>
      <w:r w:rsidR="005B7B77">
        <w:rPr>
          <w:rFonts w:ascii="Arial" w:hAnsi="Arial" w:cs="Arial"/>
          <w:sz w:val="24"/>
          <w:szCs w:val="24"/>
        </w:rPr>
        <w:t>de</w:t>
      </w:r>
      <w:r w:rsidR="00AB1234">
        <w:rPr>
          <w:rFonts w:ascii="Arial" w:hAnsi="Arial" w:cs="Arial"/>
          <w:sz w:val="24"/>
          <w:szCs w:val="24"/>
        </w:rPr>
        <w:t xml:space="preserve">l </w:t>
      </w:r>
      <w:r w:rsidR="005B7B77">
        <w:rPr>
          <w:rFonts w:ascii="Arial" w:hAnsi="Arial" w:cs="Arial"/>
          <w:sz w:val="24"/>
          <w:szCs w:val="24"/>
        </w:rPr>
        <w:t>S</w:t>
      </w:r>
      <w:r w:rsidR="00AB1234">
        <w:rPr>
          <w:rFonts w:ascii="Arial" w:hAnsi="Arial" w:cs="Arial"/>
          <w:sz w:val="24"/>
          <w:szCs w:val="24"/>
        </w:rPr>
        <w:t xml:space="preserve">istema de </w:t>
      </w:r>
      <w:r w:rsidR="005B7B77">
        <w:rPr>
          <w:rFonts w:ascii="Arial" w:hAnsi="Arial" w:cs="Arial"/>
          <w:sz w:val="24"/>
          <w:szCs w:val="24"/>
        </w:rPr>
        <w:t>A</w:t>
      </w:r>
      <w:r w:rsidR="00AB1234">
        <w:rPr>
          <w:rFonts w:ascii="Arial" w:hAnsi="Arial" w:cs="Arial"/>
          <w:sz w:val="24"/>
          <w:szCs w:val="24"/>
        </w:rPr>
        <w:t xml:space="preserve">eronaves </w:t>
      </w:r>
      <w:r w:rsidR="005B7B77">
        <w:rPr>
          <w:rFonts w:ascii="Arial" w:hAnsi="Arial" w:cs="Arial"/>
          <w:sz w:val="24"/>
          <w:szCs w:val="24"/>
        </w:rPr>
        <w:t>P</w:t>
      </w:r>
      <w:r w:rsidR="00AB1234">
        <w:rPr>
          <w:rFonts w:ascii="Arial" w:hAnsi="Arial" w:cs="Arial"/>
          <w:sz w:val="24"/>
          <w:szCs w:val="24"/>
        </w:rPr>
        <w:t xml:space="preserve">ilotadas a </w:t>
      </w:r>
      <w:r w:rsidR="005B7B77">
        <w:rPr>
          <w:rFonts w:ascii="Arial" w:hAnsi="Arial" w:cs="Arial"/>
          <w:sz w:val="24"/>
          <w:szCs w:val="24"/>
        </w:rPr>
        <w:t>D</w:t>
      </w:r>
      <w:r w:rsidR="00AB1234">
        <w:rPr>
          <w:rFonts w:ascii="Arial" w:hAnsi="Arial" w:cs="Arial"/>
          <w:sz w:val="24"/>
          <w:szCs w:val="24"/>
        </w:rPr>
        <w:t>istancia RPAS- Drones</w:t>
      </w:r>
      <w:r w:rsidR="00B5504C">
        <w:rPr>
          <w:rFonts w:ascii="Arial" w:hAnsi="Arial" w:cs="Arial"/>
          <w:sz w:val="24"/>
          <w:szCs w:val="18"/>
        </w:rPr>
        <w:t>.</w:t>
      </w:r>
    </w:p>
    <w:p w:rsidR="00DE5371" w:rsidRDefault="00DE5371" w:rsidP="00184607">
      <w:pPr>
        <w:pStyle w:val="Prrafodelista"/>
        <w:jc w:val="both"/>
        <w:rPr>
          <w:rFonts w:ascii="Arial" w:hAnsi="Arial" w:cs="Arial"/>
          <w:sz w:val="24"/>
          <w:szCs w:val="24"/>
        </w:rPr>
      </w:pPr>
    </w:p>
    <w:p w:rsidR="00923E0E" w:rsidRDefault="00923E0E" w:rsidP="00923E0E">
      <w:pPr>
        <w:pStyle w:val="Prrafodelista"/>
        <w:numPr>
          <w:ilvl w:val="0"/>
          <w:numId w:val="9"/>
        </w:numPr>
        <w:jc w:val="both"/>
        <w:rPr>
          <w:rFonts w:ascii="Arial" w:hAnsi="Arial" w:cs="Arial"/>
          <w:b/>
          <w:sz w:val="24"/>
          <w:szCs w:val="24"/>
        </w:rPr>
      </w:pPr>
      <w:r>
        <w:rPr>
          <w:rFonts w:ascii="Arial" w:hAnsi="Arial" w:cs="Arial"/>
          <w:b/>
          <w:sz w:val="24"/>
          <w:szCs w:val="24"/>
        </w:rPr>
        <w:t>PRESENTACIÓN DE LA ENCUESTA</w:t>
      </w:r>
    </w:p>
    <w:p w:rsidR="00923E0E" w:rsidRDefault="00923E0E" w:rsidP="00923E0E">
      <w:pPr>
        <w:pStyle w:val="Prrafodelista"/>
        <w:ind w:left="1080"/>
        <w:jc w:val="both"/>
        <w:rPr>
          <w:rFonts w:ascii="Arial" w:hAnsi="Arial" w:cs="Arial"/>
          <w:b/>
          <w:sz w:val="24"/>
          <w:szCs w:val="24"/>
        </w:rPr>
      </w:pPr>
    </w:p>
    <w:p w:rsidR="00E2433D" w:rsidRDefault="00E2433D" w:rsidP="00E2433D">
      <w:pPr>
        <w:spacing w:after="0"/>
        <w:jc w:val="both"/>
        <w:rPr>
          <w:rFonts w:ascii="Arial" w:hAnsi="Arial" w:cs="Arial"/>
          <w:sz w:val="24"/>
          <w:szCs w:val="24"/>
        </w:rPr>
      </w:pPr>
      <w:r>
        <w:rPr>
          <w:rFonts w:ascii="Arial" w:hAnsi="Arial" w:cs="Arial"/>
          <w:sz w:val="24"/>
          <w:szCs w:val="24"/>
        </w:rPr>
        <w:t xml:space="preserve">Para el desarrollo de </w:t>
      </w:r>
      <w:r w:rsidR="009F1D37">
        <w:rPr>
          <w:rFonts w:ascii="Arial" w:hAnsi="Arial" w:cs="Arial"/>
          <w:sz w:val="24"/>
          <w:szCs w:val="24"/>
        </w:rPr>
        <w:t>la</w:t>
      </w:r>
      <w:r>
        <w:rPr>
          <w:rFonts w:ascii="Arial" w:hAnsi="Arial" w:cs="Arial"/>
          <w:sz w:val="24"/>
          <w:szCs w:val="24"/>
        </w:rPr>
        <w:t xml:space="preserve"> encuesta </w:t>
      </w:r>
      <w:r w:rsidR="009F1D37">
        <w:rPr>
          <w:rFonts w:ascii="Arial" w:hAnsi="Arial" w:cs="Arial"/>
          <w:sz w:val="24"/>
          <w:szCs w:val="24"/>
        </w:rPr>
        <w:t xml:space="preserve">se analizaron las solicitudes que fueron recibidas en la entidad durante el </w:t>
      </w:r>
      <w:r>
        <w:rPr>
          <w:rFonts w:ascii="Arial" w:hAnsi="Arial" w:cs="Arial"/>
          <w:sz w:val="24"/>
          <w:szCs w:val="24"/>
        </w:rPr>
        <w:t>primer trimestre del año 2019</w:t>
      </w:r>
      <w:r w:rsidR="009F1D37">
        <w:rPr>
          <w:rFonts w:ascii="Arial" w:hAnsi="Arial" w:cs="Arial"/>
          <w:sz w:val="24"/>
          <w:szCs w:val="24"/>
        </w:rPr>
        <w:t xml:space="preserve">, que fueron un total de </w:t>
      </w:r>
      <w:r>
        <w:rPr>
          <w:rFonts w:ascii="Arial" w:hAnsi="Arial" w:cs="Arial"/>
          <w:sz w:val="24"/>
          <w:szCs w:val="24"/>
        </w:rPr>
        <w:t xml:space="preserve">89 solicitudes </w:t>
      </w:r>
      <w:r w:rsidR="005B7B77">
        <w:rPr>
          <w:rFonts w:ascii="Arial" w:hAnsi="Arial" w:cs="Arial"/>
          <w:sz w:val="24"/>
          <w:szCs w:val="24"/>
        </w:rPr>
        <w:t>del</w:t>
      </w:r>
      <w:r w:rsidR="009F1D37">
        <w:rPr>
          <w:rFonts w:ascii="Arial" w:hAnsi="Arial" w:cs="Arial"/>
          <w:sz w:val="24"/>
          <w:szCs w:val="24"/>
        </w:rPr>
        <w:t xml:space="preserve"> </w:t>
      </w:r>
      <w:r w:rsidR="00072569">
        <w:rPr>
          <w:rFonts w:ascii="Arial" w:hAnsi="Arial" w:cs="Arial"/>
          <w:sz w:val="24"/>
          <w:szCs w:val="24"/>
        </w:rPr>
        <w:t>S</w:t>
      </w:r>
      <w:r>
        <w:rPr>
          <w:rFonts w:ascii="Arial" w:hAnsi="Arial" w:cs="Arial"/>
          <w:sz w:val="24"/>
          <w:szCs w:val="24"/>
        </w:rPr>
        <w:t xml:space="preserve">istema de </w:t>
      </w:r>
      <w:r w:rsidR="00072569">
        <w:rPr>
          <w:rFonts w:ascii="Arial" w:hAnsi="Arial" w:cs="Arial"/>
          <w:sz w:val="24"/>
          <w:szCs w:val="24"/>
        </w:rPr>
        <w:t>A</w:t>
      </w:r>
      <w:r>
        <w:rPr>
          <w:rFonts w:ascii="Arial" w:hAnsi="Arial" w:cs="Arial"/>
          <w:sz w:val="24"/>
          <w:szCs w:val="24"/>
        </w:rPr>
        <w:t xml:space="preserve">eronaves </w:t>
      </w:r>
      <w:r w:rsidR="00072569">
        <w:rPr>
          <w:rFonts w:ascii="Arial" w:hAnsi="Arial" w:cs="Arial"/>
          <w:sz w:val="24"/>
          <w:szCs w:val="24"/>
        </w:rPr>
        <w:t>P</w:t>
      </w:r>
      <w:r>
        <w:rPr>
          <w:rFonts w:ascii="Arial" w:hAnsi="Arial" w:cs="Arial"/>
          <w:sz w:val="24"/>
          <w:szCs w:val="24"/>
        </w:rPr>
        <w:t xml:space="preserve">ilotadas a </w:t>
      </w:r>
      <w:r w:rsidR="00072569">
        <w:rPr>
          <w:rFonts w:ascii="Arial" w:hAnsi="Arial" w:cs="Arial"/>
          <w:sz w:val="24"/>
          <w:szCs w:val="24"/>
        </w:rPr>
        <w:t>D</w:t>
      </w:r>
      <w:r>
        <w:rPr>
          <w:rFonts w:ascii="Arial" w:hAnsi="Arial" w:cs="Arial"/>
          <w:sz w:val="24"/>
          <w:szCs w:val="24"/>
        </w:rPr>
        <w:t>istancia RPAS- Drones</w:t>
      </w:r>
      <w:r w:rsidR="009F1D37">
        <w:rPr>
          <w:rFonts w:ascii="Arial" w:hAnsi="Arial" w:cs="Arial"/>
          <w:sz w:val="24"/>
          <w:szCs w:val="24"/>
        </w:rPr>
        <w:t>. Es de aclarar q</w:t>
      </w:r>
      <w:r w:rsidR="00696E78">
        <w:rPr>
          <w:rFonts w:ascii="Arial" w:hAnsi="Arial" w:cs="Arial"/>
          <w:sz w:val="24"/>
          <w:szCs w:val="24"/>
        </w:rPr>
        <w:t>ue las</w:t>
      </w:r>
      <w:r w:rsidR="009F1D37">
        <w:rPr>
          <w:rFonts w:ascii="Arial" w:hAnsi="Arial" w:cs="Arial"/>
          <w:sz w:val="24"/>
          <w:szCs w:val="24"/>
        </w:rPr>
        <w:t xml:space="preserve"> </w:t>
      </w:r>
      <w:r w:rsidR="009F1D37" w:rsidRPr="00072569">
        <w:rPr>
          <w:rFonts w:ascii="Arial" w:hAnsi="Arial" w:cs="Arial"/>
          <w:b/>
          <w:sz w:val="24"/>
          <w:szCs w:val="24"/>
        </w:rPr>
        <w:t>89</w:t>
      </w:r>
      <w:r w:rsidR="009F1D37">
        <w:rPr>
          <w:rFonts w:ascii="Arial" w:hAnsi="Arial" w:cs="Arial"/>
          <w:sz w:val="24"/>
          <w:szCs w:val="24"/>
        </w:rPr>
        <w:t xml:space="preserve"> solicitudes fueron presentadas por </w:t>
      </w:r>
      <w:r>
        <w:rPr>
          <w:rFonts w:ascii="Arial" w:hAnsi="Arial" w:cs="Arial"/>
          <w:sz w:val="24"/>
          <w:szCs w:val="24"/>
        </w:rPr>
        <w:t xml:space="preserve">un total de </w:t>
      </w:r>
      <w:r w:rsidRPr="00072569">
        <w:rPr>
          <w:rFonts w:ascii="Arial" w:hAnsi="Arial" w:cs="Arial"/>
          <w:b/>
          <w:sz w:val="24"/>
          <w:szCs w:val="24"/>
        </w:rPr>
        <w:t xml:space="preserve">47 </w:t>
      </w:r>
      <w:r>
        <w:rPr>
          <w:rFonts w:ascii="Arial" w:hAnsi="Arial" w:cs="Arial"/>
          <w:sz w:val="24"/>
          <w:szCs w:val="24"/>
        </w:rPr>
        <w:t xml:space="preserve">ciudadanos, a quienes se les envió mediante correo </w:t>
      </w:r>
      <w:r w:rsidR="009F1D37">
        <w:rPr>
          <w:rFonts w:ascii="Arial" w:hAnsi="Arial" w:cs="Arial"/>
          <w:sz w:val="24"/>
          <w:szCs w:val="24"/>
        </w:rPr>
        <w:t>electrónico</w:t>
      </w:r>
      <w:r>
        <w:rPr>
          <w:rFonts w:ascii="Arial" w:hAnsi="Arial" w:cs="Arial"/>
          <w:sz w:val="24"/>
          <w:szCs w:val="24"/>
        </w:rPr>
        <w:t xml:space="preserve"> la solicitud de </w:t>
      </w:r>
      <w:r w:rsidR="009F1D37">
        <w:rPr>
          <w:rFonts w:ascii="Arial" w:hAnsi="Arial" w:cs="Arial"/>
          <w:sz w:val="24"/>
          <w:szCs w:val="24"/>
        </w:rPr>
        <w:t>diligenciamiento</w:t>
      </w:r>
      <w:r>
        <w:rPr>
          <w:rFonts w:ascii="Arial" w:hAnsi="Arial" w:cs="Arial"/>
          <w:sz w:val="24"/>
          <w:szCs w:val="24"/>
        </w:rPr>
        <w:t xml:space="preserve"> de la encuesta publicada en la página web</w:t>
      </w:r>
      <w:r w:rsidR="009F1D37">
        <w:rPr>
          <w:rFonts w:ascii="Arial" w:hAnsi="Arial" w:cs="Arial"/>
          <w:sz w:val="24"/>
          <w:szCs w:val="24"/>
        </w:rPr>
        <w:t xml:space="preserve">. </w:t>
      </w:r>
      <w:r>
        <w:rPr>
          <w:rFonts w:ascii="Arial" w:hAnsi="Arial" w:cs="Arial"/>
          <w:sz w:val="24"/>
          <w:szCs w:val="24"/>
        </w:rPr>
        <w:t xml:space="preserve"> </w:t>
      </w:r>
    </w:p>
    <w:p w:rsidR="000E099D" w:rsidRDefault="000E099D"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4D7D90" w:rsidRDefault="004D7D90" w:rsidP="000E099D">
      <w:pPr>
        <w:spacing w:after="0" w:line="240" w:lineRule="auto"/>
        <w:jc w:val="both"/>
        <w:rPr>
          <w:rFonts w:ascii="Arial" w:hAnsi="Arial" w:cs="Arial"/>
          <w:sz w:val="24"/>
          <w:szCs w:val="24"/>
        </w:rPr>
      </w:pPr>
    </w:p>
    <w:p w:rsidR="009F1D37" w:rsidRDefault="009F1D37" w:rsidP="009F1D37">
      <w:pPr>
        <w:jc w:val="both"/>
        <w:rPr>
          <w:rFonts w:ascii="Arial" w:hAnsi="Arial" w:cs="Arial"/>
          <w:sz w:val="24"/>
          <w:szCs w:val="24"/>
        </w:rPr>
      </w:pPr>
      <w:r w:rsidRPr="00E2433D">
        <w:rPr>
          <w:rFonts w:ascii="Arial" w:hAnsi="Arial" w:cs="Arial"/>
          <w:sz w:val="24"/>
          <w:szCs w:val="24"/>
        </w:rPr>
        <w:t>La encuesta fue</w:t>
      </w:r>
      <w:r w:rsidR="00072569">
        <w:rPr>
          <w:rFonts w:ascii="Arial" w:hAnsi="Arial" w:cs="Arial"/>
          <w:sz w:val="24"/>
          <w:szCs w:val="24"/>
        </w:rPr>
        <w:t xml:space="preserve"> publicada y</w:t>
      </w:r>
      <w:r w:rsidRPr="00E2433D">
        <w:rPr>
          <w:rFonts w:ascii="Arial" w:hAnsi="Arial" w:cs="Arial"/>
          <w:sz w:val="24"/>
          <w:szCs w:val="24"/>
        </w:rPr>
        <w:t xml:space="preserve"> realizada a través de la página web de la Aeronáutica Civil entre el 16 de mayo y el 30 de junio 2019</w:t>
      </w:r>
      <w:r>
        <w:rPr>
          <w:rFonts w:ascii="Arial" w:hAnsi="Arial" w:cs="Arial"/>
          <w:sz w:val="24"/>
          <w:szCs w:val="24"/>
        </w:rPr>
        <w:t xml:space="preserve">. Al ser una muestra tan pequeña, se obtuvo un resultado 20 encuestas.  </w:t>
      </w:r>
    </w:p>
    <w:p w:rsidR="004D7D90" w:rsidRDefault="004D7D90" w:rsidP="000E099D">
      <w:pPr>
        <w:jc w:val="both"/>
        <w:rPr>
          <w:rFonts w:ascii="Arial" w:hAnsi="Arial" w:cs="Arial"/>
          <w:sz w:val="24"/>
          <w:szCs w:val="24"/>
        </w:rPr>
      </w:pPr>
    </w:p>
    <w:p w:rsidR="004D7D90" w:rsidRDefault="004D7D90" w:rsidP="000E099D">
      <w:pPr>
        <w:jc w:val="both"/>
        <w:rPr>
          <w:rFonts w:ascii="Arial" w:hAnsi="Arial" w:cs="Arial"/>
          <w:sz w:val="24"/>
          <w:szCs w:val="24"/>
        </w:rPr>
      </w:pPr>
      <w:r>
        <w:rPr>
          <w:noProof/>
        </w:rPr>
        <w:drawing>
          <wp:inline distT="0" distB="0" distL="0" distR="0">
            <wp:extent cx="6265545" cy="3581400"/>
            <wp:effectExtent l="0" t="0" r="1905" b="0"/>
            <wp:docPr id="2" name="Imagen 2" descr="cid:image001.jpg@01D53634.B40DCB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id:image001.jpg@01D53634.B40DCB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269979" cy="3583934"/>
                    </a:xfrm>
                    <a:prstGeom prst="rect">
                      <a:avLst/>
                    </a:prstGeom>
                    <a:noFill/>
                    <a:ln>
                      <a:noFill/>
                    </a:ln>
                  </pic:spPr>
                </pic:pic>
              </a:graphicData>
            </a:graphic>
          </wp:inline>
        </w:drawing>
      </w:r>
    </w:p>
    <w:p w:rsidR="000E099D" w:rsidRPr="000E099D" w:rsidRDefault="000E099D" w:rsidP="000E099D">
      <w:pPr>
        <w:jc w:val="both"/>
        <w:rPr>
          <w:rFonts w:ascii="Arial" w:hAnsi="Arial" w:cs="Arial"/>
          <w:sz w:val="24"/>
          <w:szCs w:val="24"/>
        </w:rPr>
      </w:pPr>
    </w:p>
    <w:p w:rsidR="00625D8C" w:rsidRPr="00625D8C" w:rsidRDefault="00625D8C" w:rsidP="00625D8C">
      <w:pPr>
        <w:jc w:val="both"/>
        <w:rPr>
          <w:rFonts w:ascii="Arial" w:hAnsi="Arial" w:cs="Arial"/>
          <w:sz w:val="24"/>
          <w:szCs w:val="24"/>
        </w:rPr>
      </w:pPr>
    </w:p>
    <w:p w:rsidR="004D3992" w:rsidRDefault="004D3992" w:rsidP="00184607">
      <w:pPr>
        <w:pStyle w:val="Prrafodelista"/>
        <w:jc w:val="both"/>
        <w:rPr>
          <w:rFonts w:ascii="Arial" w:hAnsi="Arial" w:cs="Arial"/>
          <w:sz w:val="24"/>
          <w:szCs w:val="24"/>
        </w:rPr>
      </w:pPr>
    </w:p>
    <w:p w:rsidR="004D7D90" w:rsidRDefault="004D7D90" w:rsidP="00184607">
      <w:pPr>
        <w:pStyle w:val="Prrafodelista"/>
        <w:jc w:val="both"/>
        <w:rPr>
          <w:rFonts w:ascii="Arial" w:hAnsi="Arial" w:cs="Arial"/>
          <w:sz w:val="24"/>
          <w:szCs w:val="24"/>
        </w:rPr>
      </w:pPr>
    </w:p>
    <w:p w:rsidR="004D7D90" w:rsidRDefault="004D7D90" w:rsidP="00184607">
      <w:pPr>
        <w:pStyle w:val="Prrafodelista"/>
        <w:jc w:val="both"/>
        <w:rPr>
          <w:rFonts w:ascii="Arial" w:hAnsi="Arial" w:cs="Arial"/>
          <w:sz w:val="24"/>
          <w:szCs w:val="24"/>
        </w:rPr>
      </w:pPr>
    </w:p>
    <w:p w:rsidR="004D7D90" w:rsidRDefault="004D7D90" w:rsidP="00184607">
      <w:pPr>
        <w:pStyle w:val="Prrafodelista"/>
        <w:jc w:val="both"/>
        <w:rPr>
          <w:rFonts w:ascii="Arial" w:hAnsi="Arial" w:cs="Arial"/>
          <w:sz w:val="24"/>
          <w:szCs w:val="24"/>
        </w:rPr>
      </w:pPr>
    </w:p>
    <w:p w:rsidR="004D7D90" w:rsidRDefault="004D7D90" w:rsidP="00184607">
      <w:pPr>
        <w:pStyle w:val="Prrafodelista"/>
        <w:jc w:val="both"/>
        <w:rPr>
          <w:rFonts w:ascii="Arial" w:hAnsi="Arial" w:cs="Arial"/>
          <w:sz w:val="24"/>
          <w:szCs w:val="24"/>
        </w:rPr>
      </w:pPr>
    </w:p>
    <w:p w:rsidR="004D7D90" w:rsidRDefault="004D7D90" w:rsidP="00184607">
      <w:pPr>
        <w:pStyle w:val="Prrafodelista"/>
        <w:jc w:val="both"/>
        <w:rPr>
          <w:rFonts w:ascii="Arial" w:hAnsi="Arial" w:cs="Arial"/>
          <w:sz w:val="24"/>
          <w:szCs w:val="24"/>
        </w:rPr>
      </w:pPr>
    </w:p>
    <w:p w:rsidR="004D7D90" w:rsidRDefault="004D7D90" w:rsidP="004D7D90">
      <w:pPr>
        <w:jc w:val="both"/>
        <w:rPr>
          <w:rFonts w:ascii="Arial" w:hAnsi="Arial" w:cs="Arial"/>
          <w:sz w:val="24"/>
          <w:szCs w:val="24"/>
        </w:rPr>
      </w:pPr>
    </w:p>
    <w:p w:rsidR="004D7D90" w:rsidRPr="004D7D90" w:rsidRDefault="004D7D90" w:rsidP="004D7D90">
      <w:pPr>
        <w:jc w:val="both"/>
        <w:rPr>
          <w:rFonts w:ascii="Arial" w:hAnsi="Arial" w:cs="Arial"/>
          <w:sz w:val="24"/>
          <w:szCs w:val="24"/>
        </w:rPr>
      </w:pPr>
      <w:bookmarkStart w:id="0" w:name="_GoBack"/>
      <w:bookmarkEnd w:id="0"/>
    </w:p>
    <w:p w:rsidR="004D7D90" w:rsidRDefault="004D7D90" w:rsidP="00184607">
      <w:pPr>
        <w:pStyle w:val="Prrafodelista"/>
        <w:jc w:val="both"/>
        <w:rPr>
          <w:rFonts w:ascii="Arial" w:hAnsi="Arial" w:cs="Arial"/>
          <w:sz w:val="24"/>
          <w:szCs w:val="24"/>
        </w:rPr>
      </w:pPr>
    </w:p>
    <w:p w:rsidR="00B5504C" w:rsidRDefault="006B000E" w:rsidP="00EF6605">
      <w:pPr>
        <w:pStyle w:val="Prrafodelista"/>
        <w:numPr>
          <w:ilvl w:val="0"/>
          <w:numId w:val="7"/>
        </w:numPr>
        <w:jc w:val="both"/>
        <w:rPr>
          <w:rFonts w:ascii="Arial" w:hAnsi="Arial" w:cs="Arial"/>
          <w:sz w:val="24"/>
          <w:szCs w:val="24"/>
        </w:rPr>
      </w:pPr>
      <w:r w:rsidRPr="0028263F">
        <w:rPr>
          <w:rFonts w:ascii="Arial" w:hAnsi="Arial" w:cs="Arial"/>
          <w:sz w:val="24"/>
          <w:szCs w:val="24"/>
        </w:rPr>
        <w:t>Diseño de encuesta.</w:t>
      </w:r>
    </w:p>
    <w:p w:rsidR="000E099D" w:rsidRPr="0028263F" w:rsidRDefault="000E099D" w:rsidP="000E099D">
      <w:pPr>
        <w:pStyle w:val="Prrafodelista"/>
        <w:jc w:val="both"/>
        <w:rPr>
          <w:rFonts w:ascii="Arial" w:hAnsi="Arial" w:cs="Arial"/>
          <w:sz w:val="24"/>
          <w:szCs w:val="24"/>
        </w:rPr>
      </w:pPr>
    </w:p>
    <w:p w:rsidR="00B5504C" w:rsidRPr="0028263F" w:rsidRDefault="00B5504C" w:rsidP="0028263F">
      <w:pPr>
        <w:jc w:val="both"/>
        <w:rPr>
          <w:rFonts w:ascii="Arial" w:hAnsi="Arial" w:cs="Arial"/>
          <w:sz w:val="24"/>
          <w:szCs w:val="24"/>
        </w:rPr>
      </w:pPr>
    </w:p>
    <w:p w:rsidR="004D3992" w:rsidRDefault="00B5504C" w:rsidP="0028263F">
      <w:pPr>
        <w:pStyle w:val="Prrafodelista"/>
        <w:ind w:left="284" w:hanging="426"/>
        <w:jc w:val="center"/>
        <w:rPr>
          <w:rFonts w:ascii="Arial" w:hAnsi="Arial" w:cs="Arial"/>
          <w:sz w:val="24"/>
          <w:szCs w:val="24"/>
        </w:rPr>
      </w:pPr>
      <w:r>
        <w:rPr>
          <w:rFonts w:ascii="Arial" w:hAnsi="Arial" w:cs="Arial"/>
          <w:noProof/>
          <w:sz w:val="24"/>
          <w:szCs w:val="24"/>
        </w:rPr>
        <w:drawing>
          <wp:inline distT="0" distB="0" distL="0" distR="0">
            <wp:extent cx="5514834" cy="703707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6620" r="5943" b="343"/>
                    <a:stretch/>
                  </pic:blipFill>
                  <pic:spPr bwMode="auto">
                    <a:xfrm>
                      <a:off x="0" y="0"/>
                      <a:ext cx="5532484" cy="7059591"/>
                    </a:xfrm>
                    <a:prstGeom prst="rect">
                      <a:avLst/>
                    </a:prstGeom>
                    <a:noFill/>
                    <a:ln>
                      <a:noFill/>
                    </a:ln>
                    <a:extLst>
                      <a:ext uri="{53640926-AAD7-44D8-BBD7-CCE9431645EC}">
                        <a14:shadowObscured xmlns:a14="http://schemas.microsoft.com/office/drawing/2010/main"/>
                      </a:ext>
                    </a:extLst>
                  </pic:spPr>
                </pic:pic>
              </a:graphicData>
            </a:graphic>
          </wp:inline>
        </w:drawing>
      </w:r>
    </w:p>
    <w:p w:rsidR="002F1B40" w:rsidRDefault="00BC549B" w:rsidP="00A02680">
      <w:pPr>
        <w:jc w:val="both"/>
        <w:rPr>
          <w:rFonts w:ascii="Arial" w:hAnsi="Arial" w:cs="Arial"/>
          <w:sz w:val="24"/>
          <w:szCs w:val="24"/>
        </w:rPr>
      </w:pPr>
      <w:r>
        <w:rPr>
          <w:rFonts w:ascii="Arial" w:hAnsi="Arial" w:cs="Arial"/>
          <w:sz w:val="24"/>
          <w:szCs w:val="24"/>
        </w:rPr>
        <w:lastRenderedPageBreak/>
        <w:t xml:space="preserve"> </w:t>
      </w:r>
    </w:p>
    <w:p w:rsidR="00184607" w:rsidRDefault="00184607" w:rsidP="00184607">
      <w:pPr>
        <w:spacing w:after="0"/>
        <w:jc w:val="both"/>
        <w:rPr>
          <w:rFonts w:ascii="Arial" w:hAnsi="Arial" w:cs="Arial"/>
          <w:sz w:val="24"/>
          <w:szCs w:val="24"/>
        </w:rPr>
      </w:pPr>
    </w:p>
    <w:p w:rsidR="00184607" w:rsidRPr="00184607" w:rsidRDefault="00184607" w:rsidP="00184607">
      <w:pPr>
        <w:pStyle w:val="Prrafodelista"/>
        <w:numPr>
          <w:ilvl w:val="0"/>
          <w:numId w:val="9"/>
        </w:numPr>
        <w:spacing w:after="0"/>
        <w:jc w:val="both"/>
        <w:rPr>
          <w:rFonts w:ascii="Arial" w:hAnsi="Arial" w:cs="Arial"/>
          <w:b/>
          <w:sz w:val="24"/>
          <w:szCs w:val="24"/>
        </w:rPr>
      </w:pPr>
      <w:r w:rsidRPr="00184607">
        <w:rPr>
          <w:rFonts w:ascii="Arial" w:hAnsi="Arial" w:cs="Arial"/>
          <w:b/>
          <w:sz w:val="24"/>
          <w:szCs w:val="24"/>
        </w:rPr>
        <w:t>DATOS TÉCNICOS</w:t>
      </w:r>
    </w:p>
    <w:p w:rsidR="00184607" w:rsidRPr="000A2DD7" w:rsidRDefault="00184607" w:rsidP="00184607">
      <w:pPr>
        <w:spacing w:after="0"/>
        <w:jc w:val="both"/>
        <w:rPr>
          <w:rFonts w:ascii="Arial" w:hAnsi="Arial" w:cs="Arial"/>
          <w:b/>
          <w:sz w:val="24"/>
          <w:szCs w:val="24"/>
        </w:rPr>
      </w:pPr>
    </w:p>
    <w:tbl>
      <w:tblPr>
        <w:tblW w:w="6492" w:type="dxa"/>
        <w:tblCellMar>
          <w:left w:w="70" w:type="dxa"/>
          <w:right w:w="70" w:type="dxa"/>
        </w:tblCellMar>
        <w:tblLook w:val="04A0" w:firstRow="1" w:lastRow="0" w:firstColumn="1" w:lastColumn="0" w:noHBand="0" w:noVBand="1"/>
      </w:tblPr>
      <w:tblGrid>
        <w:gridCol w:w="6492"/>
      </w:tblGrid>
      <w:tr w:rsidR="00184607" w:rsidRPr="000A2DD7" w:rsidTr="004078F0">
        <w:trPr>
          <w:trHeight w:val="254"/>
        </w:trPr>
        <w:tc>
          <w:tcPr>
            <w:tcW w:w="64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84607" w:rsidRPr="000A2DD7" w:rsidRDefault="00184607" w:rsidP="00C96801">
            <w:pPr>
              <w:spacing w:after="0" w:line="240" w:lineRule="auto"/>
              <w:jc w:val="center"/>
              <w:rPr>
                <w:rFonts w:ascii="Arial" w:eastAsia="Times New Roman" w:hAnsi="Arial" w:cs="Arial"/>
                <w:b/>
                <w:bCs/>
                <w:color w:val="000000"/>
                <w:sz w:val="24"/>
                <w:szCs w:val="24"/>
                <w:lang w:eastAsia="es-CO"/>
              </w:rPr>
            </w:pPr>
            <w:r w:rsidRPr="000A2DD7">
              <w:rPr>
                <w:rFonts w:ascii="Arial" w:eastAsia="Times New Roman" w:hAnsi="Arial" w:cs="Arial"/>
                <w:b/>
                <w:bCs/>
                <w:color w:val="000000"/>
                <w:sz w:val="24"/>
                <w:szCs w:val="24"/>
                <w:lang w:eastAsia="es-CO"/>
              </w:rPr>
              <w:t>FICHA T</w:t>
            </w:r>
            <w:r>
              <w:rPr>
                <w:rFonts w:ascii="Arial" w:eastAsia="Times New Roman" w:hAnsi="Arial" w:cs="Arial"/>
                <w:b/>
                <w:bCs/>
                <w:color w:val="000000"/>
                <w:sz w:val="24"/>
                <w:szCs w:val="24"/>
                <w:lang w:eastAsia="es-CO"/>
              </w:rPr>
              <w:t>É</w:t>
            </w:r>
            <w:r w:rsidRPr="000A2DD7">
              <w:rPr>
                <w:rFonts w:ascii="Arial" w:eastAsia="Times New Roman" w:hAnsi="Arial" w:cs="Arial"/>
                <w:b/>
                <w:bCs/>
                <w:color w:val="000000"/>
                <w:sz w:val="24"/>
                <w:szCs w:val="24"/>
                <w:lang w:eastAsia="es-CO"/>
              </w:rPr>
              <w:t>CNICA</w:t>
            </w:r>
          </w:p>
        </w:tc>
      </w:tr>
      <w:tr w:rsidR="00184607" w:rsidRPr="000A2DD7" w:rsidTr="004078F0">
        <w:trPr>
          <w:trHeight w:val="404"/>
        </w:trPr>
        <w:tc>
          <w:tcPr>
            <w:tcW w:w="6492" w:type="dxa"/>
            <w:tcBorders>
              <w:top w:val="nil"/>
              <w:left w:val="single" w:sz="8" w:space="0" w:color="auto"/>
              <w:bottom w:val="single" w:sz="4" w:space="0" w:color="auto"/>
              <w:right w:val="single" w:sz="8" w:space="0" w:color="auto"/>
            </w:tcBorders>
            <w:shd w:val="clear" w:color="auto" w:fill="auto"/>
            <w:noWrap/>
            <w:vAlign w:val="center"/>
            <w:hideMark/>
          </w:tcPr>
          <w:p w:rsidR="00184607" w:rsidRPr="00255637" w:rsidRDefault="00184607" w:rsidP="004078F0">
            <w:pPr>
              <w:spacing w:after="0" w:line="240" w:lineRule="auto"/>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Ciudadanos</w:t>
            </w:r>
            <w:r w:rsidRPr="00255637">
              <w:rPr>
                <w:rFonts w:ascii="Arial" w:eastAsia="Times New Roman" w:hAnsi="Arial" w:cs="Arial"/>
                <w:color w:val="000000"/>
                <w:sz w:val="24"/>
                <w:szCs w:val="24"/>
                <w:lang w:eastAsia="es-CO"/>
              </w:rPr>
              <w:t xml:space="preserve"> enc</w:t>
            </w:r>
            <w:r>
              <w:rPr>
                <w:rFonts w:ascii="Arial" w:eastAsia="Times New Roman" w:hAnsi="Arial" w:cs="Arial"/>
                <w:color w:val="000000"/>
                <w:sz w:val="24"/>
                <w:szCs w:val="24"/>
                <w:lang w:eastAsia="es-CO"/>
              </w:rPr>
              <w:t>u</w:t>
            </w:r>
            <w:r w:rsidRPr="00255637">
              <w:rPr>
                <w:rFonts w:ascii="Arial" w:eastAsia="Times New Roman" w:hAnsi="Arial" w:cs="Arial"/>
                <w:color w:val="000000"/>
                <w:sz w:val="24"/>
                <w:szCs w:val="24"/>
                <w:lang w:eastAsia="es-CO"/>
              </w:rPr>
              <w:t>estad</w:t>
            </w:r>
            <w:r>
              <w:rPr>
                <w:rFonts w:ascii="Arial" w:eastAsia="Times New Roman" w:hAnsi="Arial" w:cs="Arial"/>
                <w:color w:val="000000"/>
                <w:sz w:val="24"/>
                <w:szCs w:val="24"/>
                <w:lang w:eastAsia="es-CO"/>
              </w:rPr>
              <w:t>o</w:t>
            </w:r>
            <w:r w:rsidRPr="00255637">
              <w:rPr>
                <w:rFonts w:ascii="Arial" w:eastAsia="Times New Roman" w:hAnsi="Arial" w:cs="Arial"/>
                <w:color w:val="000000"/>
                <w:sz w:val="24"/>
                <w:szCs w:val="24"/>
                <w:lang w:eastAsia="es-CO"/>
              </w:rPr>
              <w:t>s</w:t>
            </w:r>
            <w:r>
              <w:rPr>
                <w:rFonts w:ascii="Arial" w:eastAsia="Times New Roman" w:hAnsi="Arial" w:cs="Arial"/>
                <w:color w:val="000000"/>
                <w:sz w:val="24"/>
                <w:szCs w:val="24"/>
                <w:lang w:eastAsia="es-CO"/>
              </w:rPr>
              <w:t xml:space="preserve">: </w:t>
            </w:r>
            <w:r w:rsidRPr="00255637">
              <w:rPr>
                <w:rFonts w:ascii="Arial" w:eastAsia="Times New Roman" w:hAnsi="Arial" w:cs="Arial"/>
                <w:color w:val="000000"/>
                <w:sz w:val="24"/>
                <w:szCs w:val="24"/>
                <w:lang w:eastAsia="es-CO"/>
              </w:rPr>
              <w:t xml:space="preserve"> </w:t>
            </w:r>
            <w:r>
              <w:rPr>
                <w:rFonts w:ascii="Arial" w:eastAsia="Times New Roman" w:hAnsi="Arial" w:cs="Arial"/>
                <w:color w:val="000000"/>
                <w:sz w:val="24"/>
                <w:szCs w:val="24"/>
                <w:lang w:eastAsia="es-CO"/>
              </w:rPr>
              <w:t>2</w:t>
            </w:r>
            <w:r w:rsidR="00B5504C">
              <w:rPr>
                <w:rFonts w:ascii="Arial" w:eastAsia="Times New Roman" w:hAnsi="Arial" w:cs="Arial"/>
                <w:color w:val="000000"/>
                <w:sz w:val="24"/>
                <w:szCs w:val="24"/>
                <w:lang w:eastAsia="es-CO"/>
              </w:rPr>
              <w:t>0</w:t>
            </w:r>
          </w:p>
        </w:tc>
      </w:tr>
      <w:tr w:rsidR="00184607" w:rsidRPr="000A2DD7" w:rsidTr="004078F0">
        <w:trPr>
          <w:trHeight w:val="688"/>
        </w:trPr>
        <w:tc>
          <w:tcPr>
            <w:tcW w:w="6492" w:type="dxa"/>
            <w:tcBorders>
              <w:top w:val="nil"/>
              <w:left w:val="single" w:sz="8" w:space="0" w:color="auto"/>
              <w:bottom w:val="single" w:sz="4" w:space="0" w:color="auto"/>
              <w:right w:val="single" w:sz="8" w:space="0" w:color="auto"/>
            </w:tcBorders>
            <w:shd w:val="clear" w:color="auto" w:fill="auto"/>
            <w:vAlign w:val="center"/>
            <w:hideMark/>
          </w:tcPr>
          <w:p w:rsidR="00184607" w:rsidRPr="00255637" w:rsidRDefault="00184607" w:rsidP="004078F0">
            <w:pPr>
              <w:spacing w:after="0" w:line="240" w:lineRule="auto"/>
              <w:rPr>
                <w:rFonts w:ascii="Arial" w:eastAsia="Times New Roman" w:hAnsi="Arial" w:cs="Arial"/>
                <w:color w:val="000000"/>
                <w:sz w:val="24"/>
                <w:szCs w:val="24"/>
                <w:lang w:eastAsia="es-CO"/>
              </w:rPr>
            </w:pPr>
            <w:r w:rsidRPr="00255637">
              <w:rPr>
                <w:rFonts w:ascii="Arial" w:eastAsia="Times New Roman" w:hAnsi="Arial" w:cs="Arial"/>
                <w:color w:val="000000"/>
                <w:sz w:val="24"/>
                <w:szCs w:val="24"/>
                <w:lang w:eastAsia="es-CO"/>
              </w:rPr>
              <w:t>Población:</w:t>
            </w:r>
            <w:r>
              <w:rPr>
                <w:rFonts w:ascii="Arial" w:eastAsia="Times New Roman" w:hAnsi="Arial" w:cs="Arial"/>
                <w:color w:val="000000"/>
                <w:sz w:val="24"/>
                <w:szCs w:val="24"/>
                <w:lang w:eastAsia="es-CO"/>
              </w:rPr>
              <w:t xml:space="preserve"> Ciudadanos que diligenciaron la encuesta publicada en la página web </w:t>
            </w:r>
          </w:p>
        </w:tc>
      </w:tr>
      <w:tr w:rsidR="00184607" w:rsidRPr="000A2DD7" w:rsidTr="004078F0">
        <w:trPr>
          <w:trHeight w:val="547"/>
        </w:trPr>
        <w:tc>
          <w:tcPr>
            <w:tcW w:w="6492" w:type="dxa"/>
            <w:tcBorders>
              <w:top w:val="nil"/>
              <w:left w:val="single" w:sz="8" w:space="0" w:color="auto"/>
              <w:bottom w:val="single" w:sz="8" w:space="0" w:color="auto"/>
              <w:right w:val="single" w:sz="8" w:space="0" w:color="auto"/>
            </w:tcBorders>
            <w:shd w:val="clear" w:color="auto" w:fill="auto"/>
            <w:vAlign w:val="center"/>
            <w:hideMark/>
          </w:tcPr>
          <w:p w:rsidR="00184607" w:rsidRPr="00255637" w:rsidRDefault="00184607" w:rsidP="004078F0">
            <w:pPr>
              <w:spacing w:after="0" w:line="240" w:lineRule="auto"/>
              <w:rPr>
                <w:rFonts w:ascii="Arial" w:eastAsia="Times New Roman" w:hAnsi="Arial" w:cs="Arial"/>
                <w:color w:val="000000"/>
                <w:sz w:val="24"/>
                <w:szCs w:val="24"/>
                <w:lang w:eastAsia="es-CO"/>
              </w:rPr>
            </w:pPr>
            <w:r w:rsidRPr="00255637">
              <w:rPr>
                <w:rFonts w:ascii="Arial" w:eastAsia="Times New Roman" w:hAnsi="Arial" w:cs="Arial"/>
                <w:color w:val="000000"/>
                <w:sz w:val="24"/>
                <w:szCs w:val="24"/>
                <w:lang w:eastAsia="es-CO"/>
              </w:rPr>
              <w:t xml:space="preserve">Momento estadístico: </w:t>
            </w:r>
            <w:r w:rsidR="00B5504C">
              <w:rPr>
                <w:rFonts w:ascii="Arial" w:eastAsia="Times New Roman" w:hAnsi="Arial" w:cs="Arial"/>
                <w:color w:val="000000"/>
                <w:sz w:val="24"/>
                <w:szCs w:val="24"/>
                <w:lang w:eastAsia="es-CO"/>
              </w:rPr>
              <w:t>16</w:t>
            </w:r>
            <w:r>
              <w:rPr>
                <w:rFonts w:ascii="Arial" w:hAnsi="Arial" w:cs="Arial"/>
                <w:sz w:val="24"/>
                <w:szCs w:val="24"/>
              </w:rPr>
              <w:t xml:space="preserve"> de m</w:t>
            </w:r>
            <w:r w:rsidR="00B5504C">
              <w:rPr>
                <w:rFonts w:ascii="Arial" w:hAnsi="Arial" w:cs="Arial"/>
                <w:sz w:val="24"/>
                <w:szCs w:val="24"/>
              </w:rPr>
              <w:t>ayo</w:t>
            </w:r>
            <w:r>
              <w:rPr>
                <w:rFonts w:ascii="Arial" w:hAnsi="Arial" w:cs="Arial"/>
                <w:sz w:val="24"/>
                <w:szCs w:val="24"/>
              </w:rPr>
              <w:t xml:space="preserve"> y el </w:t>
            </w:r>
            <w:r w:rsidR="00B5504C">
              <w:rPr>
                <w:rFonts w:ascii="Arial" w:hAnsi="Arial" w:cs="Arial"/>
                <w:sz w:val="24"/>
                <w:szCs w:val="24"/>
              </w:rPr>
              <w:t xml:space="preserve">30 </w:t>
            </w:r>
            <w:r>
              <w:rPr>
                <w:rFonts w:ascii="Arial" w:hAnsi="Arial" w:cs="Arial"/>
                <w:sz w:val="24"/>
                <w:szCs w:val="24"/>
              </w:rPr>
              <w:t xml:space="preserve">de </w:t>
            </w:r>
            <w:r w:rsidR="00B5504C">
              <w:rPr>
                <w:rFonts w:ascii="Arial" w:hAnsi="Arial" w:cs="Arial"/>
                <w:sz w:val="24"/>
                <w:szCs w:val="24"/>
              </w:rPr>
              <w:t>junio</w:t>
            </w:r>
            <w:r>
              <w:rPr>
                <w:rFonts w:ascii="Arial" w:hAnsi="Arial" w:cs="Arial"/>
                <w:sz w:val="24"/>
                <w:szCs w:val="24"/>
              </w:rPr>
              <w:t xml:space="preserve"> de 2019.</w:t>
            </w:r>
          </w:p>
        </w:tc>
      </w:tr>
    </w:tbl>
    <w:p w:rsidR="00184607" w:rsidRDefault="00184607" w:rsidP="00184607">
      <w:pPr>
        <w:jc w:val="both"/>
        <w:rPr>
          <w:rFonts w:ascii="Arial" w:hAnsi="Arial" w:cs="Arial"/>
          <w:sz w:val="24"/>
          <w:szCs w:val="24"/>
        </w:rPr>
      </w:pPr>
    </w:p>
    <w:p w:rsidR="0028263F" w:rsidRPr="0028263F" w:rsidRDefault="0028263F" w:rsidP="0028263F">
      <w:pPr>
        <w:pStyle w:val="Prrafodelista"/>
        <w:numPr>
          <w:ilvl w:val="0"/>
          <w:numId w:val="9"/>
        </w:numPr>
        <w:spacing w:after="0"/>
        <w:jc w:val="both"/>
        <w:rPr>
          <w:rFonts w:ascii="Arial" w:hAnsi="Arial" w:cs="Arial"/>
          <w:b/>
          <w:sz w:val="24"/>
          <w:szCs w:val="24"/>
        </w:rPr>
      </w:pPr>
      <w:r w:rsidRPr="0028263F">
        <w:rPr>
          <w:rFonts w:ascii="Arial" w:hAnsi="Arial" w:cs="Arial"/>
          <w:b/>
          <w:sz w:val="24"/>
          <w:szCs w:val="24"/>
        </w:rPr>
        <w:t xml:space="preserve">ANÁLISIS DE RESULTADOS </w:t>
      </w:r>
    </w:p>
    <w:p w:rsidR="0028263F" w:rsidRDefault="0028263F" w:rsidP="0028263F">
      <w:pPr>
        <w:spacing w:after="0"/>
        <w:jc w:val="both"/>
        <w:rPr>
          <w:rFonts w:ascii="Arial" w:hAnsi="Arial" w:cs="Arial"/>
          <w:b/>
          <w:sz w:val="24"/>
          <w:szCs w:val="24"/>
        </w:rPr>
      </w:pPr>
    </w:p>
    <w:p w:rsidR="0028263F" w:rsidRDefault="0028263F" w:rsidP="0028263F">
      <w:pPr>
        <w:spacing w:after="0"/>
        <w:jc w:val="both"/>
        <w:rPr>
          <w:rFonts w:ascii="Arial" w:hAnsi="Arial" w:cs="Arial"/>
          <w:sz w:val="24"/>
          <w:szCs w:val="24"/>
        </w:rPr>
      </w:pPr>
      <w:r w:rsidRPr="00CB7D0C">
        <w:rPr>
          <w:rFonts w:ascii="Arial" w:hAnsi="Arial" w:cs="Arial"/>
          <w:sz w:val="24"/>
          <w:szCs w:val="24"/>
        </w:rPr>
        <w:t xml:space="preserve">Para </w:t>
      </w:r>
      <w:r>
        <w:rPr>
          <w:rFonts w:ascii="Arial" w:hAnsi="Arial" w:cs="Arial"/>
          <w:sz w:val="24"/>
          <w:szCs w:val="24"/>
        </w:rPr>
        <w:t>determinar el nivel de satisfacción de los encuestados, se plantearon</w:t>
      </w:r>
      <w:r w:rsidR="00DF08F6">
        <w:rPr>
          <w:rFonts w:ascii="Arial" w:hAnsi="Arial" w:cs="Arial"/>
          <w:sz w:val="24"/>
          <w:szCs w:val="24"/>
        </w:rPr>
        <w:t xml:space="preserve"> </w:t>
      </w:r>
      <w:r w:rsidR="00FA47BC">
        <w:rPr>
          <w:rFonts w:ascii="Arial" w:hAnsi="Arial" w:cs="Arial"/>
          <w:sz w:val="24"/>
          <w:szCs w:val="24"/>
        </w:rPr>
        <w:t>5 preguntas</w:t>
      </w:r>
      <w:r w:rsidR="00DF08F6">
        <w:rPr>
          <w:rFonts w:ascii="Arial" w:hAnsi="Arial" w:cs="Arial"/>
          <w:sz w:val="24"/>
          <w:szCs w:val="24"/>
        </w:rPr>
        <w:t xml:space="preserve"> cerradas, con opción de respuesta “Si” o “No”</w:t>
      </w:r>
      <w:r w:rsidR="006A4897">
        <w:rPr>
          <w:rFonts w:ascii="Arial" w:hAnsi="Arial" w:cs="Arial"/>
          <w:sz w:val="24"/>
          <w:szCs w:val="24"/>
        </w:rPr>
        <w:t>, para obtener una respuesta clara y concisa</w:t>
      </w:r>
      <w:r w:rsidR="000E099D">
        <w:rPr>
          <w:rFonts w:ascii="Arial" w:hAnsi="Arial" w:cs="Arial"/>
          <w:sz w:val="24"/>
          <w:szCs w:val="24"/>
        </w:rPr>
        <w:t>.</w:t>
      </w:r>
    </w:p>
    <w:p w:rsidR="000E099D" w:rsidRDefault="000E099D" w:rsidP="0028263F">
      <w:pPr>
        <w:spacing w:after="0"/>
        <w:jc w:val="both"/>
        <w:rPr>
          <w:rFonts w:ascii="Arial" w:hAnsi="Arial" w:cs="Arial"/>
          <w:sz w:val="24"/>
          <w:szCs w:val="24"/>
        </w:rPr>
      </w:pPr>
    </w:p>
    <w:p w:rsidR="009F0671" w:rsidRDefault="009F0671" w:rsidP="0028263F">
      <w:pPr>
        <w:spacing w:after="0"/>
        <w:jc w:val="both"/>
        <w:rPr>
          <w:rFonts w:ascii="Arial" w:hAnsi="Arial" w:cs="Arial"/>
          <w:sz w:val="24"/>
          <w:szCs w:val="24"/>
        </w:rPr>
      </w:pPr>
    </w:p>
    <w:p w:rsidR="006A4897" w:rsidRDefault="006A4897" w:rsidP="009F0671">
      <w:pPr>
        <w:jc w:val="center"/>
        <w:rPr>
          <w:rFonts w:ascii="Arial" w:hAnsi="Arial" w:cs="Arial"/>
          <w:b/>
          <w:sz w:val="24"/>
          <w:szCs w:val="24"/>
        </w:rPr>
        <w:sectPr w:rsidR="006A4897" w:rsidSect="004D7D90">
          <w:headerReference w:type="default" r:id="rId14"/>
          <w:footerReference w:type="default" r:id="rId15"/>
          <w:pgSz w:w="12240" w:h="15840"/>
          <w:pgMar w:top="1417" w:right="1701" w:bottom="1417" w:left="1276" w:header="0" w:footer="0" w:gutter="0"/>
          <w:cols w:space="708"/>
          <w:docGrid w:linePitch="360"/>
        </w:sectPr>
      </w:pPr>
    </w:p>
    <w:p w:rsidR="009F0671" w:rsidRPr="006A4897" w:rsidRDefault="009F0671" w:rsidP="009F0671">
      <w:pPr>
        <w:jc w:val="center"/>
        <w:rPr>
          <w:rFonts w:ascii="Arial" w:hAnsi="Arial" w:cs="Arial"/>
          <w:b/>
          <w:szCs w:val="24"/>
        </w:rPr>
      </w:pPr>
      <w:r w:rsidRPr="006A4897">
        <w:rPr>
          <w:rFonts w:ascii="Arial" w:hAnsi="Arial" w:cs="Arial"/>
          <w:b/>
          <w:szCs w:val="24"/>
        </w:rPr>
        <w:t>PREGUNTA No. 1</w:t>
      </w:r>
    </w:p>
    <w:p w:rsidR="00FA47BC" w:rsidRDefault="00FA47BC" w:rsidP="006A4897">
      <w:pPr>
        <w:spacing w:after="0"/>
        <w:ind w:hanging="284"/>
        <w:jc w:val="center"/>
        <w:rPr>
          <w:rFonts w:ascii="Arial" w:hAnsi="Arial" w:cs="Arial"/>
          <w:sz w:val="24"/>
          <w:szCs w:val="24"/>
        </w:rPr>
      </w:pPr>
      <w:r>
        <w:rPr>
          <w:noProof/>
        </w:rPr>
        <w:drawing>
          <wp:inline distT="0" distB="0" distL="0" distR="0" wp14:anchorId="5A08113D" wp14:editId="09D9EE17">
            <wp:extent cx="2857500" cy="2286000"/>
            <wp:effectExtent l="0" t="0" r="0" b="0"/>
            <wp:docPr id="1" name="Gráfico 1">
              <a:extLst xmlns:a="http://schemas.openxmlformats.org/drawingml/2006/main">
                <a:ext uri="{FF2B5EF4-FFF2-40B4-BE49-F238E27FC236}">
                  <a16:creationId xmlns:a16="http://schemas.microsoft.com/office/drawing/2014/main" id="{782CECEC-82A0-4C10-9C34-45C7FA0018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25D8C" w:rsidRDefault="00625D8C" w:rsidP="0028263F">
      <w:pPr>
        <w:spacing w:after="0"/>
        <w:jc w:val="both"/>
        <w:rPr>
          <w:rFonts w:ascii="Arial" w:hAnsi="Arial" w:cs="Arial"/>
          <w:sz w:val="24"/>
          <w:szCs w:val="24"/>
        </w:rPr>
      </w:pPr>
    </w:p>
    <w:p w:rsidR="006A4897" w:rsidRDefault="006A4897" w:rsidP="00C83B33">
      <w:pPr>
        <w:jc w:val="both"/>
        <w:rPr>
          <w:rFonts w:ascii="Arial" w:hAnsi="Arial" w:cs="Arial"/>
          <w:sz w:val="24"/>
          <w:szCs w:val="24"/>
        </w:rPr>
      </w:pPr>
    </w:p>
    <w:p w:rsidR="006A4897" w:rsidRPr="006A4897" w:rsidRDefault="006A4897" w:rsidP="006A4897">
      <w:pPr>
        <w:jc w:val="center"/>
        <w:rPr>
          <w:rFonts w:ascii="Arial" w:hAnsi="Arial" w:cs="Arial"/>
          <w:b/>
          <w:szCs w:val="24"/>
        </w:rPr>
      </w:pPr>
      <w:r w:rsidRPr="006A4897">
        <w:rPr>
          <w:rFonts w:ascii="Arial" w:hAnsi="Arial" w:cs="Arial"/>
          <w:b/>
          <w:szCs w:val="24"/>
        </w:rPr>
        <w:t>PREGUNTA No. 2</w:t>
      </w:r>
    </w:p>
    <w:p w:rsidR="006A4897" w:rsidRDefault="006A4897" w:rsidP="000E099D">
      <w:pPr>
        <w:jc w:val="center"/>
        <w:rPr>
          <w:rFonts w:ascii="Arial" w:hAnsi="Arial" w:cs="Arial"/>
          <w:sz w:val="24"/>
          <w:szCs w:val="24"/>
        </w:rPr>
      </w:pPr>
      <w:r>
        <w:rPr>
          <w:noProof/>
        </w:rPr>
        <w:drawing>
          <wp:inline distT="0" distB="0" distL="0" distR="0" wp14:anchorId="70A2C847" wp14:editId="2FEA4EEB">
            <wp:extent cx="3009900" cy="2276475"/>
            <wp:effectExtent l="0" t="0" r="0" b="9525"/>
            <wp:docPr id="3" name="Gráfico 3">
              <a:extLst xmlns:a="http://schemas.openxmlformats.org/drawingml/2006/main">
                <a:ext uri="{FF2B5EF4-FFF2-40B4-BE49-F238E27FC236}">
                  <a16:creationId xmlns:a16="http://schemas.microsoft.com/office/drawing/2014/main" id="{908E4DC0-474A-4A67-AD8A-A8DECC43A1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6A4897" w:rsidRDefault="006A4897" w:rsidP="00C83B33">
      <w:pPr>
        <w:jc w:val="both"/>
        <w:rPr>
          <w:rFonts w:ascii="Arial" w:hAnsi="Arial" w:cs="Arial"/>
          <w:sz w:val="24"/>
          <w:szCs w:val="24"/>
        </w:rPr>
      </w:pPr>
    </w:p>
    <w:p w:rsidR="006A4897" w:rsidRDefault="006A4897" w:rsidP="006A4897">
      <w:pPr>
        <w:jc w:val="center"/>
        <w:rPr>
          <w:rFonts w:ascii="Arial" w:hAnsi="Arial" w:cs="Arial"/>
          <w:b/>
          <w:sz w:val="24"/>
          <w:szCs w:val="24"/>
        </w:rPr>
        <w:sectPr w:rsidR="006A4897" w:rsidSect="006A4897">
          <w:type w:val="continuous"/>
          <w:pgSz w:w="12240" w:h="15840"/>
          <w:pgMar w:top="1417" w:right="1701" w:bottom="1417" w:left="1701" w:header="0" w:footer="0" w:gutter="0"/>
          <w:cols w:num="2" w:space="802"/>
          <w:docGrid w:linePitch="360"/>
        </w:sectPr>
      </w:pPr>
    </w:p>
    <w:p w:rsidR="006A4897" w:rsidRDefault="006A4897" w:rsidP="006A4897">
      <w:pPr>
        <w:jc w:val="center"/>
        <w:rPr>
          <w:rFonts w:ascii="Arial" w:hAnsi="Arial" w:cs="Arial"/>
          <w:b/>
          <w:sz w:val="24"/>
          <w:szCs w:val="24"/>
        </w:rPr>
      </w:pPr>
    </w:p>
    <w:p w:rsidR="006A4897" w:rsidRDefault="006A4897" w:rsidP="006A4897">
      <w:pPr>
        <w:jc w:val="center"/>
        <w:rPr>
          <w:rFonts w:ascii="Arial" w:hAnsi="Arial" w:cs="Arial"/>
          <w:b/>
          <w:sz w:val="24"/>
          <w:szCs w:val="24"/>
        </w:rPr>
      </w:pPr>
    </w:p>
    <w:p w:rsidR="006A4897" w:rsidRDefault="006A4897" w:rsidP="006A4897">
      <w:pPr>
        <w:jc w:val="center"/>
        <w:rPr>
          <w:rFonts w:ascii="Arial" w:hAnsi="Arial" w:cs="Arial"/>
          <w:b/>
          <w:sz w:val="24"/>
          <w:szCs w:val="24"/>
        </w:rPr>
      </w:pPr>
    </w:p>
    <w:p w:rsidR="006A4897" w:rsidRDefault="006A4897" w:rsidP="006A4897">
      <w:pPr>
        <w:jc w:val="center"/>
        <w:rPr>
          <w:rFonts w:ascii="Arial" w:hAnsi="Arial" w:cs="Arial"/>
          <w:b/>
          <w:sz w:val="24"/>
          <w:szCs w:val="24"/>
        </w:rPr>
      </w:pPr>
    </w:p>
    <w:p w:rsidR="006A4897" w:rsidRDefault="006A4897" w:rsidP="006A4897">
      <w:pPr>
        <w:jc w:val="center"/>
        <w:rPr>
          <w:rFonts w:ascii="Arial" w:hAnsi="Arial" w:cs="Arial"/>
          <w:b/>
          <w:sz w:val="24"/>
          <w:szCs w:val="24"/>
        </w:rPr>
      </w:pPr>
    </w:p>
    <w:p w:rsidR="006A4897" w:rsidRDefault="006A4897" w:rsidP="006A4897">
      <w:pPr>
        <w:jc w:val="center"/>
        <w:rPr>
          <w:rFonts w:ascii="Arial" w:hAnsi="Arial" w:cs="Arial"/>
          <w:b/>
          <w:sz w:val="24"/>
          <w:szCs w:val="24"/>
        </w:rPr>
      </w:pPr>
    </w:p>
    <w:p w:rsidR="0041705F" w:rsidRDefault="0041705F" w:rsidP="006A4897">
      <w:pPr>
        <w:jc w:val="center"/>
        <w:rPr>
          <w:rFonts w:ascii="Arial" w:hAnsi="Arial" w:cs="Arial"/>
          <w:b/>
          <w:sz w:val="24"/>
          <w:szCs w:val="24"/>
        </w:rPr>
      </w:pPr>
    </w:p>
    <w:p w:rsidR="006A4897" w:rsidRDefault="006A4897" w:rsidP="006A4897">
      <w:pPr>
        <w:jc w:val="center"/>
        <w:rPr>
          <w:rFonts w:ascii="Arial" w:hAnsi="Arial" w:cs="Arial"/>
          <w:b/>
          <w:sz w:val="24"/>
          <w:szCs w:val="24"/>
        </w:rPr>
      </w:pPr>
    </w:p>
    <w:p w:rsidR="006A4897" w:rsidRDefault="006A4897" w:rsidP="006A4897">
      <w:pPr>
        <w:jc w:val="center"/>
        <w:rPr>
          <w:rFonts w:ascii="Arial" w:hAnsi="Arial" w:cs="Arial"/>
          <w:b/>
          <w:sz w:val="24"/>
          <w:szCs w:val="24"/>
        </w:rPr>
        <w:sectPr w:rsidR="006A4897" w:rsidSect="006A4897">
          <w:type w:val="continuous"/>
          <w:pgSz w:w="12240" w:h="15840"/>
          <w:pgMar w:top="1417" w:right="1701" w:bottom="1417" w:left="1701" w:header="0" w:footer="0" w:gutter="0"/>
          <w:cols w:space="708"/>
          <w:docGrid w:linePitch="360"/>
        </w:sectPr>
      </w:pPr>
    </w:p>
    <w:p w:rsidR="006A4897" w:rsidRPr="000E099D" w:rsidRDefault="006A4897" w:rsidP="006A4897">
      <w:pPr>
        <w:jc w:val="center"/>
        <w:rPr>
          <w:rFonts w:ascii="Arial" w:hAnsi="Arial" w:cs="Arial"/>
          <w:b/>
          <w:szCs w:val="24"/>
        </w:rPr>
      </w:pPr>
      <w:r w:rsidRPr="000E099D">
        <w:rPr>
          <w:rFonts w:ascii="Arial" w:hAnsi="Arial" w:cs="Arial"/>
          <w:b/>
          <w:szCs w:val="24"/>
        </w:rPr>
        <w:t>PREGUNTA No. 3</w:t>
      </w:r>
    </w:p>
    <w:p w:rsidR="006A4897" w:rsidRDefault="006A4897" w:rsidP="006A4897">
      <w:pPr>
        <w:ind w:hanging="284"/>
        <w:jc w:val="center"/>
        <w:rPr>
          <w:rFonts w:ascii="Arial" w:hAnsi="Arial" w:cs="Arial"/>
          <w:sz w:val="24"/>
          <w:szCs w:val="24"/>
        </w:rPr>
      </w:pPr>
      <w:r w:rsidRPr="009F0671">
        <w:rPr>
          <w:noProof/>
        </w:rPr>
        <w:drawing>
          <wp:inline distT="0" distB="0" distL="0" distR="0" wp14:anchorId="655C1A86" wp14:editId="197282FD">
            <wp:extent cx="2838450" cy="2200275"/>
            <wp:effectExtent l="0" t="0" r="0" b="9525"/>
            <wp:docPr id="7" name="Gráfico 7">
              <a:extLst xmlns:a="http://schemas.openxmlformats.org/drawingml/2006/main">
                <a:ext uri="{FF2B5EF4-FFF2-40B4-BE49-F238E27FC236}">
                  <a16:creationId xmlns:a16="http://schemas.microsoft.com/office/drawing/2014/main" id="{D9FF42FA-8C17-4866-85A5-FBA6956A19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A4897" w:rsidRPr="000E099D" w:rsidRDefault="006A4897" w:rsidP="006A4897">
      <w:pPr>
        <w:ind w:left="567" w:hanging="567"/>
        <w:jc w:val="center"/>
        <w:rPr>
          <w:rFonts w:ascii="Arial" w:hAnsi="Arial" w:cs="Arial"/>
          <w:b/>
          <w:szCs w:val="24"/>
        </w:rPr>
      </w:pPr>
      <w:r w:rsidRPr="000E099D">
        <w:rPr>
          <w:rFonts w:ascii="Arial" w:hAnsi="Arial" w:cs="Arial"/>
          <w:b/>
          <w:szCs w:val="24"/>
        </w:rPr>
        <w:t>PREGUNTA No. 4</w:t>
      </w:r>
    </w:p>
    <w:p w:rsidR="006A4897" w:rsidRDefault="006A4897" w:rsidP="006A4897">
      <w:pPr>
        <w:spacing w:after="0"/>
        <w:jc w:val="center"/>
        <w:rPr>
          <w:rFonts w:ascii="Arial" w:hAnsi="Arial" w:cs="Arial"/>
          <w:sz w:val="24"/>
          <w:szCs w:val="24"/>
        </w:rPr>
      </w:pPr>
      <w:r w:rsidRPr="00E43EF2">
        <w:rPr>
          <w:noProof/>
        </w:rPr>
        <w:drawing>
          <wp:inline distT="0" distB="0" distL="0" distR="0" wp14:anchorId="19B0D84F" wp14:editId="30670F37">
            <wp:extent cx="3105150" cy="2228850"/>
            <wp:effectExtent l="0" t="0" r="0" b="0"/>
            <wp:docPr id="8" name="Gráfico 8">
              <a:extLst xmlns:a="http://schemas.openxmlformats.org/drawingml/2006/main">
                <a:ext uri="{FF2B5EF4-FFF2-40B4-BE49-F238E27FC236}">
                  <a16:creationId xmlns:a16="http://schemas.microsoft.com/office/drawing/2014/main" id="{33BA1E4F-7749-40F3-9A7F-F0FC284248D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A4897" w:rsidRDefault="006A4897" w:rsidP="00C83B33">
      <w:pPr>
        <w:jc w:val="both"/>
        <w:rPr>
          <w:rFonts w:ascii="Arial" w:hAnsi="Arial" w:cs="Arial"/>
          <w:sz w:val="24"/>
          <w:szCs w:val="24"/>
        </w:rPr>
      </w:pPr>
    </w:p>
    <w:p w:rsidR="006A4897" w:rsidRDefault="006A4897" w:rsidP="006A4897">
      <w:pPr>
        <w:jc w:val="center"/>
        <w:rPr>
          <w:rFonts w:ascii="Arial" w:hAnsi="Arial" w:cs="Arial"/>
          <w:b/>
          <w:sz w:val="24"/>
          <w:szCs w:val="24"/>
        </w:rPr>
        <w:sectPr w:rsidR="006A4897" w:rsidSect="006A4897">
          <w:type w:val="continuous"/>
          <w:pgSz w:w="12240" w:h="15840"/>
          <w:pgMar w:top="1417" w:right="1701" w:bottom="1417" w:left="1701" w:header="0" w:footer="0" w:gutter="0"/>
          <w:cols w:num="2" w:space="708"/>
          <w:docGrid w:linePitch="360"/>
        </w:sectPr>
      </w:pPr>
    </w:p>
    <w:p w:rsidR="006A4897" w:rsidRPr="000E099D" w:rsidRDefault="006A4897" w:rsidP="006A4897">
      <w:pPr>
        <w:jc w:val="center"/>
        <w:rPr>
          <w:rFonts w:ascii="Arial" w:hAnsi="Arial" w:cs="Arial"/>
          <w:b/>
          <w:szCs w:val="24"/>
        </w:rPr>
      </w:pPr>
      <w:r w:rsidRPr="000E099D">
        <w:rPr>
          <w:rFonts w:ascii="Arial" w:hAnsi="Arial" w:cs="Arial"/>
          <w:b/>
          <w:szCs w:val="24"/>
        </w:rPr>
        <w:t>PREGUNTA No. 5</w:t>
      </w:r>
    </w:p>
    <w:p w:rsidR="006A4897" w:rsidRDefault="006A4897" w:rsidP="006A4897">
      <w:pPr>
        <w:jc w:val="center"/>
        <w:rPr>
          <w:rFonts w:ascii="Arial" w:hAnsi="Arial" w:cs="Arial"/>
          <w:b/>
          <w:sz w:val="24"/>
          <w:szCs w:val="24"/>
        </w:rPr>
      </w:pPr>
      <w:r>
        <w:rPr>
          <w:noProof/>
        </w:rPr>
        <w:drawing>
          <wp:inline distT="0" distB="0" distL="0" distR="0" wp14:anchorId="12DDD7AD" wp14:editId="63A7D206">
            <wp:extent cx="4114800" cy="2286000"/>
            <wp:effectExtent l="0" t="0" r="0" b="0"/>
            <wp:docPr id="10" name="Gráfico 10">
              <a:extLst xmlns:a="http://schemas.openxmlformats.org/drawingml/2006/main">
                <a:ext uri="{FF2B5EF4-FFF2-40B4-BE49-F238E27FC236}">
                  <a16:creationId xmlns:a16="http://schemas.microsoft.com/office/drawing/2014/main" id="{DBDF6C80-BBEE-4CB7-B9E4-C4CEBF2C18E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6A4897" w:rsidRDefault="006A4897" w:rsidP="00C83B33">
      <w:pPr>
        <w:jc w:val="both"/>
        <w:rPr>
          <w:rFonts w:ascii="Arial" w:hAnsi="Arial" w:cs="Arial"/>
          <w:sz w:val="24"/>
          <w:szCs w:val="24"/>
        </w:rPr>
      </w:pPr>
    </w:p>
    <w:p w:rsidR="006A4897" w:rsidRDefault="006A4897" w:rsidP="00C83B33">
      <w:pPr>
        <w:jc w:val="both"/>
        <w:rPr>
          <w:rFonts w:ascii="Arial" w:hAnsi="Arial" w:cs="Arial"/>
          <w:sz w:val="24"/>
          <w:szCs w:val="24"/>
        </w:rPr>
      </w:pPr>
    </w:p>
    <w:p w:rsidR="006A4897" w:rsidRDefault="006A4897" w:rsidP="00C83B33">
      <w:pPr>
        <w:jc w:val="both"/>
        <w:rPr>
          <w:rFonts w:ascii="Arial" w:hAnsi="Arial" w:cs="Arial"/>
          <w:sz w:val="24"/>
          <w:szCs w:val="24"/>
        </w:rPr>
      </w:pPr>
    </w:p>
    <w:p w:rsidR="006A4897" w:rsidRDefault="006A4897" w:rsidP="00C83B33">
      <w:pPr>
        <w:jc w:val="both"/>
        <w:rPr>
          <w:rFonts w:ascii="Arial" w:hAnsi="Arial" w:cs="Arial"/>
          <w:sz w:val="24"/>
          <w:szCs w:val="24"/>
        </w:rPr>
      </w:pPr>
    </w:p>
    <w:p w:rsidR="006A4897" w:rsidRDefault="006A4897" w:rsidP="00C83B33">
      <w:pPr>
        <w:jc w:val="both"/>
        <w:rPr>
          <w:rFonts w:ascii="Arial" w:hAnsi="Arial" w:cs="Arial"/>
          <w:sz w:val="24"/>
          <w:szCs w:val="24"/>
        </w:rPr>
      </w:pPr>
    </w:p>
    <w:p w:rsidR="006A4897" w:rsidRDefault="006A4897" w:rsidP="00C83B33">
      <w:pPr>
        <w:jc w:val="both"/>
        <w:rPr>
          <w:rFonts w:ascii="Arial" w:hAnsi="Arial" w:cs="Arial"/>
          <w:sz w:val="24"/>
          <w:szCs w:val="24"/>
        </w:rPr>
      </w:pPr>
    </w:p>
    <w:p w:rsidR="000E099D" w:rsidRDefault="000E099D" w:rsidP="00B413DC">
      <w:pPr>
        <w:jc w:val="both"/>
        <w:rPr>
          <w:rFonts w:ascii="Arial" w:hAnsi="Arial" w:cs="Arial"/>
          <w:sz w:val="24"/>
          <w:szCs w:val="24"/>
        </w:rPr>
      </w:pPr>
    </w:p>
    <w:p w:rsidR="005B7B77" w:rsidRDefault="005B7B77" w:rsidP="00B413DC">
      <w:pPr>
        <w:jc w:val="both"/>
        <w:rPr>
          <w:rFonts w:ascii="Arial" w:hAnsi="Arial" w:cs="Arial"/>
          <w:sz w:val="24"/>
          <w:szCs w:val="24"/>
        </w:rPr>
      </w:pPr>
    </w:p>
    <w:p w:rsidR="000E099D" w:rsidRDefault="000E099D" w:rsidP="00B413DC">
      <w:pPr>
        <w:jc w:val="both"/>
        <w:rPr>
          <w:rFonts w:ascii="Arial" w:hAnsi="Arial" w:cs="Arial"/>
          <w:sz w:val="24"/>
          <w:szCs w:val="24"/>
        </w:rPr>
      </w:pPr>
      <w:r>
        <w:rPr>
          <w:rFonts w:ascii="Arial" w:hAnsi="Arial" w:cs="Arial"/>
          <w:sz w:val="24"/>
          <w:szCs w:val="24"/>
        </w:rPr>
        <w:t xml:space="preserve">De acuerdo con los resultados obtenidos en la encuesta, concluimos que:  </w:t>
      </w:r>
    </w:p>
    <w:p w:rsidR="0072217A" w:rsidRDefault="000E099D" w:rsidP="000E099D">
      <w:pPr>
        <w:pStyle w:val="Prrafodelista"/>
        <w:numPr>
          <w:ilvl w:val="0"/>
          <w:numId w:val="24"/>
        </w:numPr>
        <w:jc w:val="both"/>
        <w:rPr>
          <w:rFonts w:ascii="Arial" w:hAnsi="Arial" w:cs="Arial"/>
          <w:sz w:val="24"/>
          <w:szCs w:val="24"/>
        </w:rPr>
      </w:pPr>
      <w:r w:rsidRPr="000E099D">
        <w:rPr>
          <w:rFonts w:ascii="Arial" w:hAnsi="Arial" w:cs="Arial"/>
          <w:sz w:val="24"/>
          <w:szCs w:val="24"/>
        </w:rPr>
        <w:t>E</w:t>
      </w:r>
      <w:r w:rsidR="00C83B33" w:rsidRPr="000E099D">
        <w:rPr>
          <w:rFonts w:ascii="Arial" w:hAnsi="Arial" w:cs="Arial"/>
          <w:sz w:val="24"/>
          <w:szCs w:val="24"/>
        </w:rPr>
        <w:t xml:space="preserve">l 100% de los ciudadanos encuestados conoce los requisitos que deben </w:t>
      </w:r>
      <w:r w:rsidR="0072217A" w:rsidRPr="000E099D">
        <w:rPr>
          <w:rFonts w:ascii="Arial" w:hAnsi="Arial" w:cs="Arial"/>
          <w:sz w:val="24"/>
          <w:szCs w:val="24"/>
        </w:rPr>
        <w:t>presentar cuando van a realizar</w:t>
      </w:r>
      <w:r w:rsidR="00C83B33" w:rsidRPr="000E099D">
        <w:rPr>
          <w:rFonts w:ascii="Arial" w:hAnsi="Arial" w:cs="Arial"/>
          <w:sz w:val="24"/>
          <w:szCs w:val="24"/>
        </w:rPr>
        <w:t xml:space="preserve"> una solicitud </w:t>
      </w:r>
      <w:r w:rsidR="005B7B77">
        <w:rPr>
          <w:rFonts w:ascii="Arial" w:hAnsi="Arial" w:cs="Arial"/>
          <w:sz w:val="24"/>
          <w:szCs w:val="24"/>
        </w:rPr>
        <w:t>del</w:t>
      </w:r>
      <w:r w:rsidR="00C83B33" w:rsidRPr="000E099D">
        <w:rPr>
          <w:rFonts w:ascii="Arial" w:hAnsi="Arial" w:cs="Arial"/>
          <w:sz w:val="24"/>
          <w:szCs w:val="24"/>
        </w:rPr>
        <w:t xml:space="preserve"> </w:t>
      </w:r>
      <w:r w:rsidR="005B7B77">
        <w:rPr>
          <w:rFonts w:ascii="Arial" w:hAnsi="Arial" w:cs="Arial"/>
          <w:sz w:val="24"/>
          <w:szCs w:val="24"/>
        </w:rPr>
        <w:t>S</w:t>
      </w:r>
      <w:r w:rsidR="00C83B33" w:rsidRPr="000E099D">
        <w:rPr>
          <w:rFonts w:ascii="Arial" w:hAnsi="Arial" w:cs="Arial"/>
          <w:sz w:val="24"/>
          <w:szCs w:val="24"/>
        </w:rPr>
        <w:t xml:space="preserve">istema de </w:t>
      </w:r>
      <w:r w:rsidR="005B7B77">
        <w:rPr>
          <w:rFonts w:ascii="Arial" w:hAnsi="Arial" w:cs="Arial"/>
          <w:sz w:val="24"/>
          <w:szCs w:val="24"/>
        </w:rPr>
        <w:t>A</w:t>
      </w:r>
      <w:r w:rsidR="00C83B33" w:rsidRPr="000E099D">
        <w:rPr>
          <w:rFonts w:ascii="Arial" w:hAnsi="Arial" w:cs="Arial"/>
          <w:sz w:val="24"/>
          <w:szCs w:val="24"/>
        </w:rPr>
        <w:t xml:space="preserve">eronaves </w:t>
      </w:r>
      <w:r w:rsidR="005B7B77">
        <w:rPr>
          <w:rFonts w:ascii="Arial" w:hAnsi="Arial" w:cs="Arial"/>
          <w:sz w:val="24"/>
          <w:szCs w:val="24"/>
        </w:rPr>
        <w:t>P</w:t>
      </w:r>
      <w:r w:rsidR="00C83B33" w:rsidRPr="000E099D">
        <w:rPr>
          <w:rFonts w:ascii="Arial" w:hAnsi="Arial" w:cs="Arial"/>
          <w:sz w:val="24"/>
          <w:szCs w:val="24"/>
        </w:rPr>
        <w:t xml:space="preserve">ilotadas a </w:t>
      </w:r>
      <w:r w:rsidR="005B7B77">
        <w:rPr>
          <w:rFonts w:ascii="Arial" w:hAnsi="Arial" w:cs="Arial"/>
          <w:sz w:val="24"/>
          <w:szCs w:val="24"/>
        </w:rPr>
        <w:t>D</w:t>
      </w:r>
      <w:r w:rsidR="00C83B33" w:rsidRPr="000E099D">
        <w:rPr>
          <w:rFonts w:ascii="Arial" w:hAnsi="Arial" w:cs="Arial"/>
          <w:sz w:val="24"/>
          <w:szCs w:val="24"/>
        </w:rPr>
        <w:t>istancia RPAS- Drones</w:t>
      </w:r>
      <w:r w:rsidR="0072217A" w:rsidRPr="000E099D">
        <w:rPr>
          <w:rFonts w:ascii="Arial" w:hAnsi="Arial" w:cs="Arial"/>
          <w:sz w:val="24"/>
          <w:szCs w:val="24"/>
        </w:rPr>
        <w:t xml:space="preserve">. </w:t>
      </w:r>
    </w:p>
    <w:p w:rsidR="000E099D" w:rsidRPr="000E099D" w:rsidRDefault="000E099D" w:rsidP="000E099D">
      <w:pPr>
        <w:pStyle w:val="Prrafodelista"/>
        <w:jc w:val="both"/>
        <w:rPr>
          <w:rFonts w:ascii="Arial" w:hAnsi="Arial" w:cs="Arial"/>
          <w:sz w:val="24"/>
          <w:szCs w:val="24"/>
        </w:rPr>
      </w:pPr>
    </w:p>
    <w:p w:rsidR="000E099D" w:rsidRDefault="0072217A" w:rsidP="000E099D">
      <w:pPr>
        <w:pStyle w:val="Prrafodelista"/>
        <w:numPr>
          <w:ilvl w:val="0"/>
          <w:numId w:val="24"/>
        </w:numPr>
        <w:jc w:val="both"/>
        <w:rPr>
          <w:rFonts w:ascii="Arial" w:hAnsi="Arial" w:cs="Arial"/>
          <w:sz w:val="24"/>
          <w:szCs w:val="24"/>
        </w:rPr>
      </w:pPr>
      <w:r w:rsidRPr="000E099D">
        <w:rPr>
          <w:rFonts w:ascii="Arial" w:hAnsi="Arial" w:cs="Arial"/>
          <w:sz w:val="24"/>
          <w:szCs w:val="24"/>
        </w:rPr>
        <w:t>Un</w:t>
      </w:r>
      <w:r w:rsidR="00C83B33" w:rsidRPr="000E099D">
        <w:rPr>
          <w:rFonts w:ascii="Arial" w:hAnsi="Arial" w:cs="Arial"/>
          <w:sz w:val="24"/>
          <w:szCs w:val="24"/>
        </w:rPr>
        <w:t xml:space="preserve"> 95% de los ciudadanos indica que su solicitud ha sido respondida en los tiempos </w:t>
      </w:r>
      <w:r w:rsidRPr="000E099D">
        <w:rPr>
          <w:rFonts w:ascii="Arial" w:hAnsi="Arial" w:cs="Arial"/>
          <w:sz w:val="24"/>
          <w:szCs w:val="24"/>
        </w:rPr>
        <w:t xml:space="preserve">de respuesta </w:t>
      </w:r>
      <w:r w:rsidR="00C83B33" w:rsidRPr="000E099D">
        <w:rPr>
          <w:rFonts w:ascii="Arial" w:hAnsi="Arial" w:cs="Arial"/>
          <w:sz w:val="24"/>
          <w:szCs w:val="24"/>
        </w:rPr>
        <w:t>establecidos</w:t>
      </w:r>
      <w:r w:rsidRPr="000E099D">
        <w:rPr>
          <w:rFonts w:ascii="Arial" w:hAnsi="Arial" w:cs="Arial"/>
          <w:sz w:val="24"/>
          <w:szCs w:val="24"/>
        </w:rPr>
        <w:t xml:space="preserve"> y están de </w:t>
      </w:r>
      <w:r w:rsidR="00BF1D54" w:rsidRPr="000E099D">
        <w:rPr>
          <w:rFonts w:ascii="Arial" w:hAnsi="Arial" w:cs="Arial"/>
          <w:sz w:val="24"/>
          <w:szCs w:val="24"/>
        </w:rPr>
        <w:t>acuerdo con la respuesta dada a su solicitud</w:t>
      </w:r>
      <w:r w:rsidR="000E099D">
        <w:rPr>
          <w:rFonts w:ascii="Arial" w:hAnsi="Arial" w:cs="Arial"/>
          <w:sz w:val="24"/>
          <w:szCs w:val="24"/>
        </w:rPr>
        <w:t>.</w:t>
      </w:r>
    </w:p>
    <w:p w:rsidR="009849B8" w:rsidRPr="000E099D" w:rsidRDefault="00BF1D54" w:rsidP="000E099D">
      <w:pPr>
        <w:spacing w:after="0" w:line="240" w:lineRule="auto"/>
        <w:jc w:val="both"/>
        <w:rPr>
          <w:rFonts w:ascii="Arial" w:hAnsi="Arial" w:cs="Arial"/>
          <w:sz w:val="24"/>
          <w:szCs w:val="24"/>
        </w:rPr>
      </w:pPr>
      <w:r w:rsidRPr="000E099D">
        <w:rPr>
          <w:rFonts w:ascii="Arial" w:hAnsi="Arial" w:cs="Arial"/>
          <w:sz w:val="24"/>
          <w:szCs w:val="24"/>
        </w:rPr>
        <w:t xml:space="preserve"> </w:t>
      </w:r>
    </w:p>
    <w:p w:rsidR="009849B8" w:rsidRDefault="009849B8" w:rsidP="000E099D">
      <w:pPr>
        <w:pStyle w:val="Prrafodelista"/>
        <w:numPr>
          <w:ilvl w:val="0"/>
          <w:numId w:val="24"/>
        </w:numPr>
        <w:jc w:val="both"/>
        <w:rPr>
          <w:rFonts w:ascii="Arial" w:hAnsi="Arial" w:cs="Arial"/>
          <w:sz w:val="24"/>
          <w:szCs w:val="24"/>
        </w:rPr>
      </w:pPr>
      <w:r w:rsidRPr="000E099D">
        <w:rPr>
          <w:rFonts w:ascii="Arial" w:hAnsi="Arial" w:cs="Arial"/>
          <w:sz w:val="24"/>
          <w:szCs w:val="24"/>
        </w:rPr>
        <w:t xml:space="preserve">Respecto a que procesos se deben mejorar, los ciudadanos indicaron que es importante que las solicitudes relacionadas con el </w:t>
      </w:r>
      <w:r w:rsidR="005B7B77">
        <w:rPr>
          <w:rFonts w:ascii="Arial" w:hAnsi="Arial" w:cs="Arial"/>
          <w:sz w:val="24"/>
          <w:szCs w:val="24"/>
        </w:rPr>
        <w:t>S</w:t>
      </w:r>
      <w:r w:rsidR="005B7B77" w:rsidRPr="000E099D">
        <w:rPr>
          <w:rFonts w:ascii="Arial" w:hAnsi="Arial" w:cs="Arial"/>
          <w:sz w:val="24"/>
          <w:szCs w:val="24"/>
        </w:rPr>
        <w:t xml:space="preserve">istema de </w:t>
      </w:r>
      <w:r w:rsidR="005B7B77">
        <w:rPr>
          <w:rFonts w:ascii="Arial" w:hAnsi="Arial" w:cs="Arial"/>
          <w:sz w:val="24"/>
          <w:szCs w:val="24"/>
        </w:rPr>
        <w:t>A</w:t>
      </w:r>
      <w:r w:rsidR="005B7B77" w:rsidRPr="000E099D">
        <w:rPr>
          <w:rFonts w:ascii="Arial" w:hAnsi="Arial" w:cs="Arial"/>
          <w:sz w:val="24"/>
          <w:szCs w:val="24"/>
        </w:rPr>
        <w:t xml:space="preserve">eronaves </w:t>
      </w:r>
      <w:r w:rsidR="005B7B77">
        <w:rPr>
          <w:rFonts w:ascii="Arial" w:hAnsi="Arial" w:cs="Arial"/>
          <w:sz w:val="24"/>
          <w:szCs w:val="24"/>
        </w:rPr>
        <w:t>P</w:t>
      </w:r>
      <w:r w:rsidR="005B7B77" w:rsidRPr="000E099D">
        <w:rPr>
          <w:rFonts w:ascii="Arial" w:hAnsi="Arial" w:cs="Arial"/>
          <w:sz w:val="24"/>
          <w:szCs w:val="24"/>
        </w:rPr>
        <w:t xml:space="preserve">ilotadas a </w:t>
      </w:r>
      <w:r w:rsidR="005B7B77">
        <w:rPr>
          <w:rFonts w:ascii="Arial" w:hAnsi="Arial" w:cs="Arial"/>
          <w:sz w:val="24"/>
          <w:szCs w:val="24"/>
        </w:rPr>
        <w:t>D</w:t>
      </w:r>
      <w:r w:rsidR="005B7B77" w:rsidRPr="000E099D">
        <w:rPr>
          <w:rFonts w:ascii="Arial" w:hAnsi="Arial" w:cs="Arial"/>
          <w:sz w:val="24"/>
          <w:szCs w:val="24"/>
        </w:rPr>
        <w:t>istancia RPAS- Drones</w:t>
      </w:r>
      <w:r w:rsidR="005B7B77">
        <w:rPr>
          <w:rFonts w:ascii="Arial" w:hAnsi="Arial" w:cs="Arial"/>
          <w:sz w:val="24"/>
          <w:szCs w:val="24"/>
        </w:rPr>
        <w:t>,</w:t>
      </w:r>
      <w:r w:rsidRPr="000E099D">
        <w:rPr>
          <w:rFonts w:ascii="Arial" w:hAnsi="Arial" w:cs="Arial"/>
          <w:sz w:val="24"/>
          <w:szCs w:val="24"/>
        </w:rPr>
        <w:t xml:space="preserve"> puedan solicitarse </w:t>
      </w:r>
      <w:r w:rsidR="000E099D">
        <w:rPr>
          <w:rFonts w:ascii="Arial" w:hAnsi="Arial" w:cs="Arial"/>
          <w:sz w:val="24"/>
          <w:szCs w:val="24"/>
        </w:rPr>
        <w:t xml:space="preserve">y aprobarse </w:t>
      </w:r>
      <w:r w:rsidR="00696E78" w:rsidRPr="000E099D">
        <w:rPr>
          <w:rFonts w:ascii="Arial" w:hAnsi="Arial" w:cs="Arial"/>
          <w:sz w:val="24"/>
          <w:szCs w:val="24"/>
        </w:rPr>
        <w:t>en línea</w:t>
      </w:r>
      <w:r w:rsidR="000E099D">
        <w:rPr>
          <w:rFonts w:ascii="Arial" w:hAnsi="Arial" w:cs="Arial"/>
          <w:sz w:val="24"/>
          <w:szCs w:val="24"/>
        </w:rPr>
        <w:t xml:space="preserve">, y </w:t>
      </w:r>
      <w:r w:rsidR="000E099D" w:rsidRPr="000E099D">
        <w:rPr>
          <w:rFonts w:ascii="Arial" w:hAnsi="Arial" w:cs="Arial"/>
          <w:sz w:val="24"/>
          <w:szCs w:val="24"/>
        </w:rPr>
        <w:t>que</w:t>
      </w:r>
      <w:r w:rsidRPr="000E099D">
        <w:rPr>
          <w:rFonts w:ascii="Arial" w:hAnsi="Arial" w:cs="Arial"/>
          <w:sz w:val="24"/>
          <w:szCs w:val="24"/>
        </w:rPr>
        <w:t xml:space="preserve"> los permisos de vuelo se puedan solicitar por periodos </w:t>
      </w:r>
      <w:r w:rsidR="000E099D">
        <w:rPr>
          <w:rFonts w:ascii="Arial" w:hAnsi="Arial" w:cs="Arial"/>
          <w:sz w:val="24"/>
          <w:szCs w:val="24"/>
        </w:rPr>
        <w:t>mayores a 6 meses</w:t>
      </w:r>
      <w:r w:rsidRPr="000E099D">
        <w:rPr>
          <w:rFonts w:ascii="Arial" w:hAnsi="Arial" w:cs="Arial"/>
          <w:sz w:val="24"/>
          <w:szCs w:val="24"/>
        </w:rPr>
        <w:t xml:space="preserve">. </w:t>
      </w:r>
    </w:p>
    <w:p w:rsidR="000E099D" w:rsidRPr="000E099D" w:rsidRDefault="000E099D" w:rsidP="000E099D">
      <w:pPr>
        <w:spacing w:after="0" w:line="240" w:lineRule="auto"/>
        <w:jc w:val="both"/>
        <w:rPr>
          <w:rFonts w:ascii="Arial" w:hAnsi="Arial" w:cs="Arial"/>
          <w:sz w:val="24"/>
          <w:szCs w:val="24"/>
        </w:rPr>
      </w:pPr>
    </w:p>
    <w:p w:rsidR="00023105" w:rsidRPr="000E099D" w:rsidRDefault="0072217A" w:rsidP="000E099D">
      <w:pPr>
        <w:pStyle w:val="Prrafodelista"/>
        <w:numPr>
          <w:ilvl w:val="0"/>
          <w:numId w:val="24"/>
        </w:numPr>
        <w:spacing w:after="0"/>
        <w:jc w:val="both"/>
        <w:rPr>
          <w:rFonts w:ascii="Arial" w:hAnsi="Arial" w:cs="Arial"/>
          <w:sz w:val="24"/>
          <w:szCs w:val="24"/>
        </w:rPr>
      </w:pPr>
      <w:r w:rsidRPr="000E099D">
        <w:rPr>
          <w:rFonts w:ascii="Arial" w:hAnsi="Arial" w:cs="Arial"/>
          <w:sz w:val="24"/>
          <w:szCs w:val="24"/>
        </w:rPr>
        <w:t xml:space="preserve">Teniendo en cuenta los resultados de la encuesta y </w:t>
      </w:r>
      <w:r w:rsidR="00023105" w:rsidRPr="000E099D">
        <w:rPr>
          <w:rFonts w:ascii="Arial" w:hAnsi="Arial" w:cs="Arial"/>
          <w:sz w:val="24"/>
          <w:szCs w:val="24"/>
        </w:rPr>
        <w:t xml:space="preserve">que los ciudadanos realizan sus solicitudes por lo menos una vez al mes, el servicio brindado por la entidad para atender los requerimientos </w:t>
      </w:r>
      <w:r w:rsidR="005B7B77">
        <w:rPr>
          <w:rFonts w:ascii="Arial" w:hAnsi="Arial" w:cs="Arial"/>
          <w:sz w:val="24"/>
          <w:szCs w:val="24"/>
        </w:rPr>
        <w:t>del</w:t>
      </w:r>
      <w:r w:rsidR="00023105" w:rsidRPr="000E099D">
        <w:rPr>
          <w:rFonts w:ascii="Arial" w:hAnsi="Arial" w:cs="Arial"/>
          <w:sz w:val="24"/>
          <w:szCs w:val="24"/>
        </w:rPr>
        <w:t xml:space="preserve"> </w:t>
      </w:r>
      <w:r w:rsidR="005B7B77">
        <w:rPr>
          <w:rFonts w:ascii="Arial" w:hAnsi="Arial" w:cs="Arial"/>
          <w:sz w:val="24"/>
          <w:szCs w:val="24"/>
        </w:rPr>
        <w:t>S</w:t>
      </w:r>
      <w:r w:rsidR="005B7B77" w:rsidRPr="000E099D">
        <w:rPr>
          <w:rFonts w:ascii="Arial" w:hAnsi="Arial" w:cs="Arial"/>
          <w:sz w:val="24"/>
          <w:szCs w:val="24"/>
        </w:rPr>
        <w:t xml:space="preserve">istema de </w:t>
      </w:r>
      <w:r w:rsidR="005B7B77">
        <w:rPr>
          <w:rFonts w:ascii="Arial" w:hAnsi="Arial" w:cs="Arial"/>
          <w:sz w:val="24"/>
          <w:szCs w:val="24"/>
        </w:rPr>
        <w:t>A</w:t>
      </w:r>
      <w:r w:rsidR="005B7B77" w:rsidRPr="000E099D">
        <w:rPr>
          <w:rFonts w:ascii="Arial" w:hAnsi="Arial" w:cs="Arial"/>
          <w:sz w:val="24"/>
          <w:szCs w:val="24"/>
        </w:rPr>
        <w:t xml:space="preserve">eronaves </w:t>
      </w:r>
      <w:r w:rsidR="005B7B77">
        <w:rPr>
          <w:rFonts w:ascii="Arial" w:hAnsi="Arial" w:cs="Arial"/>
          <w:sz w:val="24"/>
          <w:szCs w:val="24"/>
        </w:rPr>
        <w:t>P</w:t>
      </w:r>
      <w:r w:rsidR="005B7B77" w:rsidRPr="000E099D">
        <w:rPr>
          <w:rFonts w:ascii="Arial" w:hAnsi="Arial" w:cs="Arial"/>
          <w:sz w:val="24"/>
          <w:szCs w:val="24"/>
        </w:rPr>
        <w:t xml:space="preserve">ilotadas a </w:t>
      </w:r>
      <w:r w:rsidR="005B7B77">
        <w:rPr>
          <w:rFonts w:ascii="Arial" w:hAnsi="Arial" w:cs="Arial"/>
          <w:sz w:val="24"/>
          <w:szCs w:val="24"/>
        </w:rPr>
        <w:t>D</w:t>
      </w:r>
      <w:r w:rsidR="005B7B77" w:rsidRPr="000E099D">
        <w:rPr>
          <w:rFonts w:ascii="Arial" w:hAnsi="Arial" w:cs="Arial"/>
          <w:sz w:val="24"/>
          <w:szCs w:val="24"/>
        </w:rPr>
        <w:t>istancia RPAS- Drones</w:t>
      </w:r>
      <w:r w:rsidR="005B7B77">
        <w:rPr>
          <w:rFonts w:ascii="Arial" w:hAnsi="Arial" w:cs="Arial"/>
          <w:sz w:val="24"/>
          <w:szCs w:val="24"/>
        </w:rPr>
        <w:t>,</w:t>
      </w:r>
      <w:r w:rsidR="00023105" w:rsidRPr="000E099D">
        <w:rPr>
          <w:rFonts w:ascii="Arial" w:hAnsi="Arial" w:cs="Arial"/>
          <w:sz w:val="24"/>
          <w:szCs w:val="24"/>
        </w:rPr>
        <w:t xml:space="preserve"> ha sido evaluado de manera favorable</w:t>
      </w:r>
      <w:r w:rsidR="003E6EC3" w:rsidRPr="000E099D">
        <w:rPr>
          <w:rFonts w:ascii="Arial" w:hAnsi="Arial" w:cs="Arial"/>
          <w:sz w:val="24"/>
          <w:szCs w:val="24"/>
        </w:rPr>
        <w:t xml:space="preserve">, en donde las opciones de mejora se evidencian en la parte tecnológica. </w:t>
      </w:r>
    </w:p>
    <w:p w:rsidR="00023105" w:rsidRDefault="00023105" w:rsidP="0041705F">
      <w:pPr>
        <w:spacing w:after="0" w:line="240" w:lineRule="auto"/>
        <w:jc w:val="both"/>
        <w:rPr>
          <w:rFonts w:ascii="Arial" w:hAnsi="Arial" w:cs="Arial"/>
          <w:sz w:val="24"/>
          <w:szCs w:val="24"/>
        </w:rPr>
      </w:pPr>
    </w:p>
    <w:p w:rsidR="00E43EF2" w:rsidRDefault="00E43EF2" w:rsidP="00E43EF2">
      <w:pPr>
        <w:spacing w:after="0"/>
        <w:jc w:val="center"/>
        <w:rPr>
          <w:rFonts w:ascii="Arial" w:hAnsi="Arial" w:cs="Arial"/>
          <w:sz w:val="24"/>
          <w:szCs w:val="24"/>
        </w:rPr>
      </w:pPr>
    </w:p>
    <w:p w:rsidR="00184607" w:rsidRDefault="00184607" w:rsidP="0028263F">
      <w:pPr>
        <w:pStyle w:val="Prrafodelista"/>
        <w:numPr>
          <w:ilvl w:val="0"/>
          <w:numId w:val="9"/>
        </w:numPr>
        <w:spacing w:after="0" w:line="240" w:lineRule="auto"/>
        <w:jc w:val="both"/>
        <w:rPr>
          <w:rFonts w:ascii="Arial" w:hAnsi="Arial" w:cs="Arial"/>
          <w:b/>
          <w:sz w:val="24"/>
          <w:szCs w:val="24"/>
        </w:rPr>
      </w:pPr>
      <w:r>
        <w:rPr>
          <w:rFonts w:ascii="Arial" w:hAnsi="Arial" w:cs="Arial"/>
          <w:b/>
          <w:sz w:val="24"/>
          <w:szCs w:val="24"/>
        </w:rPr>
        <w:t>COMENTARIOS MÁS RELEVANTES</w:t>
      </w:r>
    </w:p>
    <w:p w:rsidR="00AC6FCE" w:rsidRDefault="00AC6FCE" w:rsidP="00AC6FCE">
      <w:pPr>
        <w:spacing w:after="0" w:line="240" w:lineRule="auto"/>
        <w:jc w:val="both"/>
        <w:rPr>
          <w:rFonts w:ascii="Arial" w:hAnsi="Arial" w:cs="Arial"/>
          <w:b/>
          <w:sz w:val="24"/>
          <w:szCs w:val="24"/>
        </w:rPr>
      </w:pPr>
    </w:p>
    <w:p w:rsidR="00AC6FCE" w:rsidRPr="00AC6FCE" w:rsidRDefault="00AC6FCE" w:rsidP="00AC6FCE">
      <w:pPr>
        <w:spacing w:after="0" w:line="240" w:lineRule="auto"/>
        <w:jc w:val="both"/>
        <w:rPr>
          <w:rFonts w:ascii="Arial" w:hAnsi="Arial" w:cs="Arial"/>
          <w:sz w:val="24"/>
          <w:szCs w:val="24"/>
        </w:rPr>
      </w:pPr>
      <w:r w:rsidRPr="00AC6FCE">
        <w:rPr>
          <w:rFonts w:ascii="Arial" w:hAnsi="Arial" w:cs="Arial"/>
          <w:sz w:val="24"/>
          <w:szCs w:val="24"/>
        </w:rPr>
        <w:t>A continuación, se relacionan los comentarios</w:t>
      </w:r>
      <w:r w:rsidR="00072569">
        <w:rPr>
          <w:rFonts w:ascii="Arial" w:hAnsi="Arial" w:cs="Arial"/>
          <w:sz w:val="24"/>
          <w:szCs w:val="24"/>
        </w:rPr>
        <w:t xml:space="preserve"> o sugerencias</w:t>
      </w:r>
      <w:r w:rsidRPr="00AC6FCE">
        <w:rPr>
          <w:rFonts w:ascii="Arial" w:hAnsi="Arial" w:cs="Arial"/>
          <w:sz w:val="24"/>
          <w:szCs w:val="24"/>
        </w:rPr>
        <w:t xml:space="preserve"> realiza</w:t>
      </w:r>
      <w:r w:rsidR="00072569">
        <w:rPr>
          <w:rFonts w:ascii="Arial" w:hAnsi="Arial" w:cs="Arial"/>
          <w:sz w:val="24"/>
          <w:szCs w:val="24"/>
        </w:rPr>
        <w:t>da</w:t>
      </w:r>
      <w:r w:rsidRPr="00AC6FCE">
        <w:rPr>
          <w:rFonts w:ascii="Arial" w:hAnsi="Arial" w:cs="Arial"/>
          <w:sz w:val="24"/>
          <w:szCs w:val="24"/>
        </w:rPr>
        <w:t xml:space="preserve">s por los ciudadanos encuestados: </w:t>
      </w:r>
    </w:p>
    <w:p w:rsidR="00184607" w:rsidRDefault="00184607" w:rsidP="00184607">
      <w:pPr>
        <w:spacing w:after="0" w:line="240" w:lineRule="auto"/>
        <w:jc w:val="both"/>
        <w:rPr>
          <w:rFonts w:ascii="Arial" w:hAnsi="Arial" w:cs="Arial"/>
          <w:b/>
          <w:sz w:val="24"/>
          <w:szCs w:val="24"/>
        </w:rPr>
      </w:pPr>
    </w:p>
    <w:p w:rsidR="00184607" w:rsidRPr="00072569" w:rsidRDefault="00AC6FCE" w:rsidP="00DA29C3">
      <w:pPr>
        <w:pStyle w:val="Prrafodelista"/>
        <w:numPr>
          <w:ilvl w:val="0"/>
          <w:numId w:val="22"/>
        </w:numPr>
        <w:spacing w:after="0" w:line="276" w:lineRule="auto"/>
        <w:jc w:val="both"/>
        <w:rPr>
          <w:rFonts w:ascii="Arial" w:hAnsi="Arial" w:cs="Arial"/>
          <w:i/>
          <w:sz w:val="24"/>
          <w:szCs w:val="24"/>
        </w:rPr>
      </w:pPr>
      <w:r>
        <w:rPr>
          <w:rFonts w:ascii="Arial" w:hAnsi="Arial" w:cs="Arial"/>
          <w:sz w:val="24"/>
          <w:szCs w:val="24"/>
        </w:rPr>
        <w:t>“</w:t>
      </w:r>
      <w:r w:rsidR="00FA1F92" w:rsidRPr="00072569">
        <w:rPr>
          <w:rFonts w:ascii="Arial" w:hAnsi="Arial" w:cs="Arial"/>
          <w:i/>
          <w:sz w:val="24"/>
          <w:szCs w:val="24"/>
        </w:rPr>
        <w:t>Que la radicación no deba hacerse en físico. Podría diseñarse una herramienta web para cargar la información de la solicitud. Reducir el tiempo de antelación para la solicitud del vuelo (tiempo de respuesta).</w:t>
      </w:r>
      <w:r w:rsidRPr="00072569">
        <w:rPr>
          <w:rFonts w:ascii="Arial" w:hAnsi="Arial" w:cs="Arial"/>
          <w:i/>
          <w:sz w:val="24"/>
          <w:szCs w:val="24"/>
        </w:rPr>
        <w:t>”</w:t>
      </w:r>
    </w:p>
    <w:p w:rsidR="00DA29C3" w:rsidRPr="00072569" w:rsidRDefault="00DA29C3" w:rsidP="00DA29C3">
      <w:pPr>
        <w:spacing w:after="0"/>
        <w:ind w:left="360"/>
        <w:jc w:val="both"/>
        <w:rPr>
          <w:rFonts w:ascii="Arial" w:hAnsi="Arial" w:cs="Arial"/>
          <w:i/>
          <w:sz w:val="24"/>
          <w:szCs w:val="24"/>
        </w:rPr>
      </w:pPr>
    </w:p>
    <w:p w:rsidR="00AC6FCE" w:rsidRPr="00072569" w:rsidRDefault="00AC6FCE" w:rsidP="00DA29C3">
      <w:pPr>
        <w:pStyle w:val="Prrafodelista"/>
        <w:numPr>
          <w:ilvl w:val="0"/>
          <w:numId w:val="22"/>
        </w:numPr>
        <w:spacing w:after="0" w:line="276" w:lineRule="auto"/>
        <w:jc w:val="both"/>
        <w:rPr>
          <w:rFonts w:ascii="Arial" w:hAnsi="Arial" w:cs="Arial"/>
          <w:i/>
          <w:sz w:val="24"/>
          <w:szCs w:val="24"/>
        </w:rPr>
      </w:pPr>
      <w:r w:rsidRPr="00072569">
        <w:rPr>
          <w:rFonts w:ascii="Arial" w:hAnsi="Arial" w:cs="Arial"/>
          <w:i/>
          <w:sz w:val="24"/>
          <w:szCs w:val="24"/>
        </w:rPr>
        <w:t>“</w:t>
      </w:r>
      <w:r w:rsidR="00FA1F92" w:rsidRPr="00072569">
        <w:rPr>
          <w:rFonts w:ascii="Arial" w:hAnsi="Arial" w:cs="Arial"/>
          <w:i/>
          <w:sz w:val="24"/>
          <w:szCs w:val="24"/>
        </w:rPr>
        <w:t>Tener la facilidad de hacer los trámites para aprobación en línea</w:t>
      </w:r>
      <w:r w:rsidRPr="00072569">
        <w:rPr>
          <w:rFonts w:ascii="Arial" w:hAnsi="Arial" w:cs="Arial"/>
          <w:i/>
          <w:sz w:val="24"/>
          <w:szCs w:val="24"/>
        </w:rPr>
        <w:t>”</w:t>
      </w:r>
      <w:r w:rsidR="00DA29C3" w:rsidRPr="00072569">
        <w:rPr>
          <w:rFonts w:ascii="Arial" w:hAnsi="Arial" w:cs="Arial"/>
          <w:i/>
          <w:sz w:val="24"/>
          <w:szCs w:val="24"/>
        </w:rPr>
        <w:t>.</w:t>
      </w:r>
    </w:p>
    <w:p w:rsidR="00DA29C3" w:rsidRPr="00072569" w:rsidRDefault="00DA29C3" w:rsidP="00DA29C3">
      <w:pPr>
        <w:spacing w:after="0"/>
        <w:jc w:val="both"/>
        <w:rPr>
          <w:rFonts w:ascii="Arial" w:hAnsi="Arial" w:cs="Arial"/>
          <w:i/>
          <w:sz w:val="24"/>
          <w:szCs w:val="24"/>
        </w:rPr>
      </w:pPr>
    </w:p>
    <w:p w:rsidR="00AC6FCE" w:rsidRPr="00072569" w:rsidRDefault="00FA1F92" w:rsidP="00DA29C3">
      <w:pPr>
        <w:pStyle w:val="Prrafodelista"/>
        <w:numPr>
          <w:ilvl w:val="0"/>
          <w:numId w:val="22"/>
        </w:numPr>
        <w:spacing w:after="0" w:line="276" w:lineRule="auto"/>
        <w:jc w:val="both"/>
        <w:rPr>
          <w:rFonts w:ascii="Arial" w:hAnsi="Arial" w:cs="Arial"/>
          <w:i/>
          <w:sz w:val="24"/>
          <w:szCs w:val="24"/>
        </w:rPr>
      </w:pPr>
      <w:r w:rsidRPr="00072569">
        <w:rPr>
          <w:rFonts w:ascii="Arial" w:hAnsi="Arial" w:cs="Arial"/>
          <w:i/>
          <w:sz w:val="24"/>
          <w:szCs w:val="24"/>
        </w:rPr>
        <w:t>“Reducir el tiempo de respuesta entre la radicación y la respuesta”.</w:t>
      </w:r>
    </w:p>
    <w:p w:rsidR="000E099D" w:rsidRPr="00072569" w:rsidRDefault="000E099D" w:rsidP="000E099D">
      <w:pPr>
        <w:pStyle w:val="Prrafodelista"/>
        <w:rPr>
          <w:rFonts w:ascii="Arial" w:hAnsi="Arial" w:cs="Arial"/>
          <w:i/>
          <w:sz w:val="24"/>
          <w:szCs w:val="24"/>
        </w:rPr>
      </w:pPr>
    </w:p>
    <w:p w:rsidR="000E099D" w:rsidRPr="00072569" w:rsidRDefault="000E099D" w:rsidP="000E099D">
      <w:pPr>
        <w:spacing w:after="0"/>
        <w:jc w:val="both"/>
        <w:rPr>
          <w:rFonts w:ascii="Arial" w:hAnsi="Arial" w:cs="Arial"/>
          <w:i/>
          <w:sz w:val="24"/>
          <w:szCs w:val="24"/>
        </w:rPr>
      </w:pPr>
    </w:p>
    <w:p w:rsidR="000E099D" w:rsidRDefault="000E099D" w:rsidP="000E099D">
      <w:pPr>
        <w:spacing w:after="0"/>
        <w:jc w:val="both"/>
        <w:rPr>
          <w:rFonts w:ascii="Arial" w:hAnsi="Arial" w:cs="Arial"/>
          <w:i/>
          <w:sz w:val="24"/>
          <w:szCs w:val="24"/>
        </w:rPr>
      </w:pPr>
    </w:p>
    <w:p w:rsidR="005B7B77" w:rsidRPr="00072569" w:rsidRDefault="005B7B77" w:rsidP="000E099D">
      <w:pPr>
        <w:spacing w:after="0"/>
        <w:jc w:val="both"/>
        <w:rPr>
          <w:rFonts w:ascii="Arial" w:hAnsi="Arial" w:cs="Arial"/>
          <w:i/>
          <w:sz w:val="24"/>
          <w:szCs w:val="24"/>
        </w:rPr>
      </w:pPr>
    </w:p>
    <w:p w:rsidR="000E099D" w:rsidRPr="00072569" w:rsidRDefault="000E099D" w:rsidP="000E099D">
      <w:pPr>
        <w:spacing w:after="0"/>
        <w:jc w:val="both"/>
        <w:rPr>
          <w:rFonts w:ascii="Arial" w:hAnsi="Arial" w:cs="Arial"/>
          <w:i/>
          <w:sz w:val="24"/>
          <w:szCs w:val="24"/>
        </w:rPr>
      </w:pPr>
    </w:p>
    <w:p w:rsidR="000E099D" w:rsidRPr="00072569" w:rsidRDefault="000E099D" w:rsidP="000E099D">
      <w:pPr>
        <w:spacing w:after="0"/>
        <w:jc w:val="both"/>
        <w:rPr>
          <w:rFonts w:ascii="Arial" w:hAnsi="Arial" w:cs="Arial"/>
          <w:i/>
          <w:sz w:val="24"/>
          <w:szCs w:val="24"/>
        </w:rPr>
      </w:pPr>
    </w:p>
    <w:p w:rsidR="00DA29C3" w:rsidRPr="00072569" w:rsidRDefault="00DA29C3" w:rsidP="00DA29C3">
      <w:pPr>
        <w:spacing w:after="0"/>
        <w:jc w:val="both"/>
        <w:rPr>
          <w:rFonts w:ascii="Arial" w:hAnsi="Arial" w:cs="Arial"/>
          <w:i/>
          <w:sz w:val="24"/>
          <w:szCs w:val="24"/>
        </w:rPr>
      </w:pPr>
    </w:p>
    <w:p w:rsidR="00891FC0" w:rsidRPr="00072569" w:rsidRDefault="00891FC0" w:rsidP="00DA29C3">
      <w:pPr>
        <w:pStyle w:val="Prrafodelista"/>
        <w:numPr>
          <w:ilvl w:val="0"/>
          <w:numId w:val="22"/>
        </w:numPr>
        <w:spacing w:after="0" w:line="276" w:lineRule="auto"/>
        <w:jc w:val="both"/>
        <w:rPr>
          <w:rFonts w:ascii="Arial" w:hAnsi="Arial" w:cs="Arial"/>
          <w:i/>
          <w:sz w:val="24"/>
          <w:szCs w:val="24"/>
        </w:rPr>
      </w:pPr>
      <w:r w:rsidRPr="00072569">
        <w:rPr>
          <w:rFonts w:ascii="Arial" w:hAnsi="Arial" w:cs="Arial"/>
          <w:i/>
          <w:sz w:val="24"/>
          <w:szCs w:val="24"/>
        </w:rPr>
        <w:t>“La inscripción, y los permisos deberían ser electrónicos a través de una página interactiva que permita realizar trámites muchos más ligeros y eficientes”.</w:t>
      </w:r>
    </w:p>
    <w:p w:rsidR="00DA29C3" w:rsidRPr="00072569" w:rsidRDefault="00DA29C3" w:rsidP="00DA29C3">
      <w:pPr>
        <w:spacing w:after="0"/>
        <w:jc w:val="both"/>
        <w:rPr>
          <w:rFonts w:ascii="Arial" w:hAnsi="Arial" w:cs="Arial"/>
          <w:i/>
          <w:sz w:val="24"/>
          <w:szCs w:val="24"/>
        </w:rPr>
      </w:pPr>
    </w:p>
    <w:p w:rsidR="00891FC0" w:rsidRPr="00072569" w:rsidRDefault="00891FC0" w:rsidP="00DA29C3">
      <w:pPr>
        <w:pStyle w:val="Prrafodelista"/>
        <w:numPr>
          <w:ilvl w:val="0"/>
          <w:numId w:val="22"/>
        </w:numPr>
        <w:spacing w:after="0" w:line="276" w:lineRule="auto"/>
        <w:jc w:val="both"/>
        <w:rPr>
          <w:rFonts w:ascii="Arial" w:hAnsi="Arial" w:cs="Arial"/>
          <w:i/>
          <w:sz w:val="24"/>
          <w:szCs w:val="24"/>
        </w:rPr>
      </w:pPr>
      <w:r w:rsidRPr="00072569">
        <w:rPr>
          <w:rFonts w:ascii="Arial" w:hAnsi="Arial" w:cs="Arial"/>
          <w:i/>
          <w:sz w:val="24"/>
          <w:szCs w:val="24"/>
        </w:rPr>
        <w:t>“El periodo de transición entre la Circular Reglamentaria N002 y el RAC 91 Apéndice 13, incluyendo fechas y área dentro de la UAEAC donde se debían radicar los documentos (SSOAC y DSNA), No es claro. Ya que en la SSOAC es quien sigue atendiendo las solicitudes de registro”.</w:t>
      </w:r>
    </w:p>
    <w:p w:rsidR="00DA29C3" w:rsidRPr="00072569" w:rsidRDefault="00DA29C3" w:rsidP="00DA29C3">
      <w:pPr>
        <w:spacing w:after="0"/>
        <w:jc w:val="both"/>
        <w:rPr>
          <w:rFonts w:ascii="Arial" w:hAnsi="Arial" w:cs="Arial"/>
          <w:i/>
          <w:sz w:val="24"/>
          <w:szCs w:val="24"/>
        </w:rPr>
      </w:pPr>
    </w:p>
    <w:p w:rsidR="00DA29C3" w:rsidRPr="00072569" w:rsidRDefault="00DA29C3" w:rsidP="00DA29C3">
      <w:pPr>
        <w:pStyle w:val="Prrafodelista"/>
        <w:numPr>
          <w:ilvl w:val="0"/>
          <w:numId w:val="22"/>
        </w:numPr>
        <w:spacing w:after="0" w:line="276" w:lineRule="auto"/>
        <w:jc w:val="both"/>
        <w:rPr>
          <w:rFonts w:ascii="Arial" w:hAnsi="Arial" w:cs="Arial"/>
          <w:i/>
          <w:sz w:val="24"/>
          <w:szCs w:val="24"/>
        </w:rPr>
      </w:pPr>
      <w:r w:rsidRPr="00072569">
        <w:rPr>
          <w:rFonts w:ascii="Arial" w:hAnsi="Arial" w:cs="Arial"/>
          <w:i/>
          <w:sz w:val="24"/>
          <w:szCs w:val="24"/>
        </w:rPr>
        <w:t>“Emplear medios digitales que faciliten la inscripción, si bien se debe hacer la radiación física, se podría tener el concepto por medio digital y una vez verificado, hacer la entrega en físico”.</w:t>
      </w:r>
    </w:p>
    <w:p w:rsidR="00DA29C3" w:rsidRPr="00072569" w:rsidRDefault="00DA29C3" w:rsidP="00DA29C3">
      <w:pPr>
        <w:spacing w:after="0"/>
        <w:jc w:val="both"/>
        <w:rPr>
          <w:rFonts w:ascii="Arial" w:hAnsi="Arial" w:cs="Arial"/>
          <w:i/>
          <w:sz w:val="24"/>
          <w:szCs w:val="24"/>
        </w:rPr>
      </w:pPr>
    </w:p>
    <w:p w:rsidR="00891FC0" w:rsidRDefault="00891FC0" w:rsidP="00DA29C3">
      <w:pPr>
        <w:pStyle w:val="Prrafodelista"/>
        <w:numPr>
          <w:ilvl w:val="0"/>
          <w:numId w:val="22"/>
        </w:numPr>
        <w:spacing w:after="0" w:line="276" w:lineRule="auto"/>
        <w:jc w:val="both"/>
        <w:rPr>
          <w:rFonts w:ascii="Arial" w:hAnsi="Arial" w:cs="Arial"/>
          <w:sz w:val="24"/>
          <w:szCs w:val="24"/>
        </w:rPr>
      </w:pPr>
      <w:r w:rsidRPr="00072569">
        <w:rPr>
          <w:rFonts w:ascii="Arial" w:hAnsi="Arial" w:cs="Arial"/>
          <w:i/>
          <w:sz w:val="24"/>
          <w:szCs w:val="24"/>
        </w:rPr>
        <w:t>“El servicio ha ido mejorando</w:t>
      </w:r>
      <w:r w:rsidR="00072569">
        <w:rPr>
          <w:rFonts w:ascii="Arial" w:hAnsi="Arial" w:cs="Arial"/>
          <w:i/>
          <w:sz w:val="24"/>
          <w:szCs w:val="24"/>
        </w:rPr>
        <w:t>,</w:t>
      </w:r>
      <w:r w:rsidRPr="00072569">
        <w:rPr>
          <w:rFonts w:ascii="Arial" w:hAnsi="Arial" w:cs="Arial"/>
          <w:i/>
          <w:sz w:val="24"/>
          <w:szCs w:val="24"/>
        </w:rPr>
        <w:t xml:space="preserve"> se requiere más personal y un grupo RPAS”.</w:t>
      </w:r>
    </w:p>
    <w:p w:rsidR="00CB7D0C" w:rsidRDefault="00CB7D0C" w:rsidP="00A3469D">
      <w:pPr>
        <w:spacing w:after="0" w:line="240" w:lineRule="auto"/>
        <w:jc w:val="both"/>
        <w:rPr>
          <w:rFonts w:ascii="Arial" w:hAnsi="Arial" w:cs="Arial"/>
          <w:sz w:val="24"/>
          <w:szCs w:val="24"/>
        </w:rPr>
      </w:pPr>
    </w:p>
    <w:p w:rsidR="00467E54" w:rsidRDefault="00467E54" w:rsidP="00467E54">
      <w:pPr>
        <w:spacing w:after="0"/>
        <w:jc w:val="both"/>
        <w:rPr>
          <w:rFonts w:ascii="Arial" w:hAnsi="Arial" w:cs="Arial"/>
          <w:sz w:val="24"/>
          <w:szCs w:val="24"/>
        </w:rPr>
      </w:pPr>
      <w:r w:rsidRPr="000A2DD7">
        <w:rPr>
          <w:rFonts w:ascii="Arial" w:hAnsi="Arial" w:cs="Arial"/>
          <w:sz w:val="24"/>
          <w:szCs w:val="24"/>
        </w:rPr>
        <w:t>En</w:t>
      </w:r>
      <w:r w:rsidR="00DA29C3">
        <w:rPr>
          <w:rFonts w:ascii="Arial" w:hAnsi="Arial" w:cs="Arial"/>
          <w:sz w:val="24"/>
          <w:szCs w:val="24"/>
        </w:rPr>
        <w:t xml:space="preserve"> general, en</w:t>
      </w:r>
      <w:r w:rsidRPr="000A2DD7">
        <w:rPr>
          <w:rFonts w:ascii="Arial" w:hAnsi="Arial" w:cs="Arial"/>
          <w:sz w:val="24"/>
          <w:szCs w:val="24"/>
        </w:rPr>
        <w:t xml:space="preserve"> la encuesta se identific</w:t>
      </w:r>
      <w:r>
        <w:rPr>
          <w:rFonts w:ascii="Arial" w:hAnsi="Arial" w:cs="Arial"/>
          <w:sz w:val="24"/>
          <w:szCs w:val="24"/>
        </w:rPr>
        <w:t>aron los</w:t>
      </w:r>
      <w:r w:rsidRPr="000A2DD7">
        <w:rPr>
          <w:rFonts w:ascii="Arial" w:hAnsi="Arial" w:cs="Arial"/>
          <w:sz w:val="24"/>
          <w:szCs w:val="24"/>
        </w:rPr>
        <w:t xml:space="preserve"> </w:t>
      </w:r>
      <w:r>
        <w:rPr>
          <w:rFonts w:ascii="Arial" w:hAnsi="Arial" w:cs="Arial"/>
          <w:sz w:val="24"/>
          <w:szCs w:val="24"/>
        </w:rPr>
        <w:t>siguientes aspectos de acuerdo con lo indicado por los ciudadanos</w:t>
      </w:r>
      <w:r w:rsidRPr="000A2DD7">
        <w:rPr>
          <w:rFonts w:ascii="Arial" w:hAnsi="Arial" w:cs="Arial"/>
          <w:sz w:val="24"/>
          <w:szCs w:val="24"/>
        </w:rPr>
        <w:t>:</w:t>
      </w:r>
    </w:p>
    <w:p w:rsidR="00467E54" w:rsidRDefault="00467E54" w:rsidP="00467E54">
      <w:pPr>
        <w:spacing w:after="0"/>
        <w:jc w:val="both"/>
        <w:rPr>
          <w:rFonts w:ascii="Arial" w:hAnsi="Arial" w:cs="Arial"/>
          <w:sz w:val="24"/>
          <w:szCs w:val="24"/>
        </w:rPr>
      </w:pPr>
      <w:r w:rsidRPr="000A2DD7">
        <w:rPr>
          <w:rFonts w:ascii="Arial" w:hAnsi="Arial" w:cs="Arial"/>
          <w:sz w:val="24"/>
          <w:szCs w:val="24"/>
        </w:rPr>
        <w:t xml:space="preserve"> </w:t>
      </w:r>
    </w:p>
    <w:p w:rsidR="00DA29C3" w:rsidRDefault="00467E54" w:rsidP="00DA29C3">
      <w:pPr>
        <w:pStyle w:val="Prrafodelista"/>
        <w:numPr>
          <w:ilvl w:val="0"/>
          <w:numId w:val="12"/>
        </w:numPr>
        <w:spacing w:line="276" w:lineRule="auto"/>
        <w:jc w:val="both"/>
        <w:rPr>
          <w:rFonts w:ascii="Arial" w:hAnsi="Arial" w:cs="Arial"/>
          <w:sz w:val="24"/>
          <w:szCs w:val="24"/>
        </w:rPr>
      </w:pPr>
      <w:r w:rsidRPr="00DA29C3">
        <w:rPr>
          <w:rFonts w:ascii="Arial" w:hAnsi="Arial" w:cs="Arial"/>
          <w:sz w:val="24"/>
          <w:szCs w:val="24"/>
        </w:rPr>
        <w:t>La mayor parte de los ciudadanos encuestados manifiestan</w:t>
      </w:r>
      <w:r w:rsidR="00E66319" w:rsidRPr="00DA29C3">
        <w:rPr>
          <w:rFonts w:ascii="Arial" w:hAnsi="Arial" w:cs="Arial"/>
          <w:sz w:val="24"/>
          <w:szCs w:val="24"/>
        </w:rPr>
        <w:t xml:space="preserve"> que se debería crear un sistema que permita </w:t>
      </w:r>
      <w:r w:rsidR="00DA29C3" w:rsidRPr="00DA29C3">
        <w:rPr>
          <w:rFonts w:ascii="Arial" w:hAnsi="Arial" w:cs="Arial"/>
          <w:sz w:val="24"/>
          <w:szCs w:val="24"/>
        </w:rPr>
        <w:t xml:space="preserve">solicitar </w:t>
      </w:r>
      <w:r w:rsidR="00E66319" w:rsidRPr="00DA29C3">
        <w:rPr>
          <w:rFonts w:ascii="Arial" w:hAnsi="Arial" w:cs="Arial"/>
          <w:sz w:val="24"/>
          <w:szCs w:val="24"/>
        </w:rPr>
        <w:t xml:space="preserve">los trámites de manera </w:t>
      </w:r>
      <w:r w:rsidR="00072569">
        <w:rPr>
          <w:rFonts w:ascii="Arial" w:hAnsi="Arial" w:cs="Arial"/>
          <w:sz w:val="24"/>
          <w:szCs w:val="24"/>
        </w:rPr>
        <w:t>sistematizada</w:t>
      </w:r>
      <w:r w:rsidR="00DA29C3">
        <w:rPr>
          <w:rFonts w:ascii="Arial" w:hAnsi="Arial" w:cs="Arial"/>
          <w:sz w:val="24"/>
          <w:szCs w:val="24"/>
        </w:rPr>
        <w:t>.</w:t>
      </w:r>
    </w:p>
    <w:p w:rsidR="00DA29C3" w:rsidRPr="00DA29C3" w:rsidRDefault="00DA29C3" w:rsidP="00DA29C3">
      <w:pPr>
        <w:pStyle w:val="Prrafodelista"/>
        <w:spacing w:line="276" w:lineRule="auto"/>
        <w:jc w:val="both"/>
        <w:rPr>
          <w:rFonts w:ascii="Arial" w:hAnsi="Arial" w:cs="Arial"/>
          <w:sz w:val="24"/>
          <w:szCs w:val="24"/>
        </w:rPr>
      </w:pPr>
    </w:p>
    <w:p w:rsidR="00467E54" w:rsidRDefault="00DA29C3" w:rsidP="005F0292">
      <w:pPr>
        <w:pStyle w:val="Prrafodelista"/>
        <w:numPr>
          <w:ilvl w:val="0"/>
          <w:numId w:val="12"/>
        </w:numPr>
        <w:spacing w:line="276" w:lineRule="auto"/>
        <w:jc w:val="both"/>
        <w:rPr>
          <w:rFonts w:ascii="Arial" w:hAnsi="Arial" w:cs="Arial"/>
          <w:sz w:val="24"/>
          <w:szCs w:val="24"/>
        </w:rPr>
      </w:pPr>
      <w:r w:rsidRPr="00DA29C3">
        <w:rPr>
          <w:rFonts w:ascii="Arial" w:hAnsi="Arial" w:cs="Arial"/>
          <w:sz w:val="24"/>
          <w:szCs w:val="24"/>
        </w:rPr>
        <w:t xml:space="preserve">No hay claridad sobre </w:t>
      </w:r>
      <w:r w:rsidR="00072569">
        <w:rPr>
          <w:rFonts w:ascii="Arial" w:hAnsi="Arial" w:cs="Arial"/>
          <w:sz w:val="24"/>
          <w:szCs w:val="24"/>
        </w:rPr>
        <w:t>la</w:t>
      </w:r>
      <w:r w:rsidRPr="00DA29C3">
        <w:rPr>
          <w:rFonts w:ascii="Arial" w:hAnsi="Arial" w:cs="Arial"/>
          <w:sz w:val="24"/>
          <w:szCs w:val="24"/>
        </w:rPr>
        <w:t xml:space="preserve"> dependencia</w:t>
      </w:r>
      <w:r w:rsidR="00072569">
        <w:rPr>
          <w:rFonts w:ascii="Arial" w:hAnsi="Arial" w:cs="Arial"/>
          <w:sz w:val="24"/>
          <w:szCs w:val="24"/>
        </w:rPr>
        <w:t xml:space="preserve"> que está encargada</w:t>
      </w:r>
      <w:r>
        <w:rPr>
          <w:rFonts w:ascii="Arial" w:hAnsi="Arial" w:cs="Arial"/>
          <w:sz w:val="24"/>
          <w:szCs w:val="24"/>
        </w:rPr>
        <w:t xml:space="preserve"> de dar trámite a las solicitudes</w:t>
      </w:r>
      <w:r w:rsidR="005B7B77">
        <w:rPr>
          <w:rFonts w:ascii="Arial" w:hAnsi="Arial" w:cs="Arial"/>
          <w:sz w:val="24"/>
          <w:szCs w:val="24"/>
        </w:rPr>
        <w:t xml:space="preserve"> del S</w:t>
      </w:r>
      <w:r w:rsidR="005B7B77" w:rsidRPr="000E099D">
        <w:rPr>
          <w:rFonts w:ascii="Arial" w:hAnsi="Arial" w:cs="Arial"/>
          <w:sz w:val="24"/>
          <w:szCs w:val="24"/>
        </w:rPr>
        <w:t xml:space="preserve">istema de </w:t>
      </w:r>
      <w:r w:rsidR="005B7B77">
        <w:rPr>
          <w:rFonts w:ascii="Arial" w:hAnsi="Arial" w:cs="Arial"/>
          <w:sz w:val="24"/>
          <w:szCs w:val="24"/>
        </w:rPr>
        <w:t>A</w:t>
      </w:r>
      <w:r w:rsidR="005B7B77" w:rsidRPr="000E099D">
        <w:rPr>
          <w:rFonts w:ascii="Arial" w:hAnsi="Arial" w:cs="Arial"/>
          <w:sz w:val="24"/>
          <w:szCs w:val="24"/>
        </w:rPr>
        <w:t xml:space="preserve">eronaves </w:t>
      </w:r>
      <w:r w:rsidR="005B7B77">
        <w:rPr>
          <w:rFonts w:ascii="Arial" w:hAnsi="Arial" w:cs="Arial"/>
          <w:sz w:val="24"/>
          <w:szCs w:val="24"/>
        </w:rPr>
        <w:t>P</w:t>
      </w:r>
      <w:r w:rsidR="005B7B77" w:rsidRPr="000E099D">
        <w:rPr>
          <w:rFonts w:ascii="Arial" w:hAnsi="Arial" w:cs="Arial"/>
          <w:sz w:val="24"/>
          <w:szCs w:val="24"/>
        </w:rPr>
        <w:t xml:space="preserve">ilotadas a </w:t>
      </w:r>
      <w:r w:rsidR="005B7B77">
        <w:rPr>
          <w:rFonts w:ascii="Arial" w:hAnsi="Arial" w:cs="Arial"/>
          <w:sz w:val="24"/>
          <w:szCs w:val="24"/>
        </w:rPr>
        <w:t>D</w:t>
      </w:r>
      <w:r w:rsidR="005B7B77" w:rsidRPr="000E099D">
        <w:rPr>
          <w:rFonts w:ascii="Arial" w:hAnsi="Arial" w:cs="Arial"/>
          <w:sz w:val="24"/>
          <w:szCs w:val="24"/>
        </w:rPr>
        <w:t>istancia RPAS- Drones</w:t>
      </w:r>
      <w:r w:rsidRPr="00DA29C3">
        <w:rPr>
          <w:rFonts w:ascii="Arial" w:hAnsi="Arial" w:cs="Arial"/>
          <w:sz w:val="24"/>
          <w:szCs w:val="24"/>
        </w:rPr>
        <w:t xml:space="preserve">.  </w:t>
      </w:r>
    </w:p>
    <w:p w:rsidR="00555F35" w:rsidRDefault="00555F35" w:rsidP="006817BC">
      <w:pPr>
        <w:spacing w:after="0"/>
        <w:jc w:val="both"/>
        <w:rPr>
          <w:rFonts w:ascii="Arial" w:hAnsi="Arial" w:cs="Arial"/>
          <w:b/>
          <w:sz w:val="24"/>
          <w:szCs w:val="24"/>
        </w:rPr>
      </w:pPr>
    </w:p>
    <w:p w:rsidR="00555F35" w:rsidRPr="004D3992" w:rsidRDefault="0028263F" w:rsidP="0028263F">
      <w:pPr>
        <w:pStyle w:val="Prrafodelista"/>
        <w:numPr>
          <w:ilvl w:val="0"/>
          <w:numId w:val="9"/>
        </w:numPr>
        <w:spacing w:after="0"/>
        <w:jc w:val="both"/>
        <w:rPr>
          <w:rFonts w:ascii="Arial" w:hAnsi="Arial" w:cs="Arial"/>
          <w:b/>
          <w:sz w:val="24"/>
          <w:szCs w:val="24"/>
        </w:rPr>
      </w:pPr>
      <w:r>
        <w:rPr>
          <w:rFonts w:ascii="Arial" w:hAnsi="Arial" w:cs="Arial"/>
          <w:b/>
          <w:sz w:val="24"/>
          <w:szCs w:val="24"/>
        </w:rPr>
        <w:t>RECOMENDACIONES</w:t>
      </w:r>
    </w:p>
    <w:p w:rsidR="00696E78" w:rsidRPr="00696E78" w:rsidRDefault="00696E78" w:rsidP="00696E78">
      <w:pPr>
        <w:spacing w:after="0"/>
        <w:jc w:val="both"/>
        <w:rPr>
          <w:rFonts w:ascii="Arial" w:hAnsi="Arial" w:cs="Arial"/>
          <w:sz w:val="24"/>
          <w:szCs w:val="24"/>
        </w:rPr>
      </w:pPr>
    </w:p>
    <w:p w:rsidR="00696E78" w:rsidRDefault="00A17EA9" w:rsidP="00696E78">
      <w:pPr>
        <w:pStyle w:val="Prrafodelista"/>
        <w:numPr>
          <w:ilvl w:val="0"/>
          <w:numId w:val="23"/>
        </w:numPr>
        <w:jc w:val="both"/>
        <w:rPr>
          <w:rFonts w:ascii="Arial" w:hAnsi="Arial" w:cs="Arial"/>
          <w:sz w:val="24"/>
          <w:szCs w:val="24"/>
        </w:rPr>
      </w:pPr>
      <w:r>
        <w:rPr>
          <w:rFonts w:ascii="Arial" w:hAnsi="Arial" w:cs="Arial"/>
          <w:sz w:val="24"/>
        </w:rPr>
        <w:t xml:space="preserve">Solicitar </w:t>
      </w:r>
      <w:r w:rsidR="00F97B09">
        <w:rPr>
          <w:rFonts w:ascii="Arial" w:hAnsi="Arial" w:cs="Arial"/>
          <w:sz w:val="24"/>
        </w:rPr>
        <w:t xml:space="preserve">a la </w:t>
      </w:r>
      <w:r w:rsidR="00E77C0C" w:rsidRPr="00C87BB2">
        <w:rPr>
          <w:rFonts w:ascii="Arial" w:hAnsi="Arial" w:cs="Arial"/>
          <w:sz w:val="24"/>
          <w:szCs w:val="18"/>
        </w:rPr>
        <w:t xml:space="preserve">Dirección </w:t>
      </w:r>
      <w:r w:rsidR="00E77C0C">
        <w:rPr>
          <w:rFonts w:ascii="Arial" w:hAnsi="Arial" w:cs="Arial"/>
          <w:sz w:val="24"/>
          <w:szCs w:val="18"/>
        </w:rPr>
        <w:t>d</w:t>
      </w:r>
      <w:r w:rsidR="00E77C0C" w:rsidRPr="00C87BB2">
        <w:rPr>
          <w:rFonts w:ascii="Arial" w:hAnsi="Arial" w:cs="Arial"/>
          <w:sz w:val="24"/>
          <w:szCs w:val="18"/>
        </w:rPr>
        <w:t xml:space="preserve">e Servicios </w:t>
      </w:r>
      <w:r w:rsidR="00E77C0C">
        <w:rPr>
          <w:rFonts w:ascii="Arial" w:hAnsi="Arial" w:cs="Arial"/>
          <w:sz w:val="24"/>
          <w:szCs w:val="18"/>
        </w:rPr>
        <w:t>a l</w:t>
      </w:r>
      <w:r w:rsidR="00E77C0C" w:rsidRPr="00C87BB2">
        <w:rPr>
          <w:rFonts w:ascii="Arial" w:hAnsi="Arial" w:cs="Arial"/>
          <w:sz w:val="24"/>
          <w:szCs w:val="18"/>
        </w:rPr>
        <w:t>a Navegación Aérea</w:t>
      </w:r>
      <w:r w:rsidR="00E77C0C">
        <w:rPr>
          <w:rFonts w:ascii="Arial" w:hAnsi="Arial" w:cs="Arial"/>
          <w:sz w:val="24"/>
          <w:szCs w:val="18"/>
        </w:rPr>
        <w:t xml:space="preserve"> y</w:t>
      </w:r>
      <w:r w:rsidR="00BF6EB4">
        <w:rPr>
          <w:rFonts w:ascii="Arial" w:hAnsi="Arial" w:cs="Arial"/>
          <w:sz w:val="24"/>
          <w:szCs w:val="18"/>
        </w:rPr>
        <w:t xml:space="preserve"> a</w:t>
      </w:r>
      <w:r w:rsidR="00E77C0C">
        <w:rPr>
          <w:rFonts w:ascii="Arial" w:hAnsi="Arial" w:cs="Arial"/>
          <w:sz w:val="24"/>
          <w:szCs w:val="18"/>
        </w:rPr>
        <w:t xml:space="preserve"> la </w:t>
      </w:r>
      <w:r w:rsidR="00E77C0C" w:rsidRPr="00C87BB2">
        <w:rPr>
          <w:rFonts w:ascii="Arial" w:hAnsi="Arial" w:cs="Arial"/>
          <w:sz w:val="24"/>
          <w:szCs w:val="18"/>
        </w:rPr>
        <w:t xml:space="preserve">Secretaria </w:t>
      </w:r>
      <w:r w:rsidR="00E77C0C">
        <w:rPr>
          <w:rFonts w:ascii="Arial" w:hAnsi="Arial" w:cs="Arial"/>
          <w:sz w:val="24"/>
          <w:szCs w:val="18"/>
        </w:rPr>
        <w:t>d</w:t>
      </w:r>
      <w:r w:rsidR="00E77C0C" w:rsidRPr="00C87BB2">
        <w:rPr>
          <w:rFonts w:ascii="Arial" w:hAnsi="Arial" w:cs="Arial"/>
          <w:sz w:val="24"/>
          <w:szCs w:val="18"/>
        </w:rPr>
        <w:t xml:space="preserve">e Seguridad </w:t>
      </w:r>
      <w:r w:rsidR="00E77C0C">
        <w:rPr>
          <w:rFonts w:ascii="Arial" w:hAnsi="Arial" w:cs="Arial"/>
          <w:sz w:val="24"/>
          <w:szCs w:val="18"/>
        </w:rPr>
        <w:t>Operacional y de la Aviación Civil,</w:t>
      </w:r>
      <w:r w:rsidR="00E77C0C">
        <w:rPr>
          <w:rFonts w:ascii="Arial" w:hAnsi="Arial" w:cs="Arial"/>
          <w:sz w:val="24"/>
        </w:rPr>
        <w:t xml:space="preserve"> </w:t>
      </w:r>
      <w:r w:rsidR="00F97B09">
        <w:rPr>
          <w:rFonts w:ascii="Arial" w:hAnsi="Arial" w:cs="Arial"/>
          <w:sz w:val="24"/>
        </w:rPr>
        <w:t>la aclaración a los ciudadanos sobre</w:t>
      </w:r>
      <w:r w:rsidR="00F97B09" w:rsidRPr="00696E78">
        <w:rPr>
          <w:rFonts w:ascii="Arial" w:hAnsi="Arial" w:cs="Arial"/>
          <w:sz w:val="24"/>
        </w:rPr>
        <w:t xml:space="preserve"> </w:t>
      </w:r>
      <w:r w:rsidR="00F97B09">
        <w:rPr>
          <w:rFonts w:ascii="Arial" w:hAnsi="Arial" w:cs="Arial"/>
          <w:sz w:val="24"/>
        </w:rPr>
        <w:t xml:space="preserve">la competencia que </w:t>
      </w:r>
      <w:r w:rsidR="00072569">
        <w:rPr>
          <w:rFonts w:ascii="Arial" w:hAnsi="Arial" w:cs="Arial"/>
          <w:sz w:val="24"/>
        </w:rPr>
        <w:t>tiene cada área en el trámite de</w:t>
      </w:r>
      <w:r w:rsidR="00E77C0C">
        <w:rPr>
          <w:rFonts w:ascii="Arial" w:hAnsi="Arial" w:cs="Arial"/>
          <w:sz w:val="24"/>
        </w:rPr>
        <w:t xml:space="preserve"> las solicitudes </w:t>
      </w:r>
      <w:r w:rsidR="00072569">
        <w:rPr>
          <w:rFonts w:ascii="Arial" w:hAnsi="Arial" w:cs="Arial"/>
          <w:sz w:val="24"/>
        </w:rPr>
        <w:t>d</w:t>
      </w:r>
      <w:r w:rsidR="00696E78" w:rsidRPr="00696E78">
        <w:rPr>
          <w:rFonts w:ascii="Arial" w:hAnsi="Arial" w:cs="Arial"/>
          <w:sz w:val="24"/>
          <w:szCs w:val="24"/>
        </w:rPr>
        <w:t xml:space="preserve">el </w:t>
      </w:r>
      <w:r w:rsidR="00AE260B">
        <w:rPr>
          <w:rFonts w:ascii="Arial" w:hAnsi="Arial" w:cs="Arial"/>
          <w:sz w:val="24"/>
          <w:szCs w:val="24"/>
        </w:rPr>
        <w:t>S</w:t>
      </w:r>
      <w:r w:rsidR="00696E78" w:rsidRPr="00696E78">
        <w:rPr>
          <w:rFonts w:ascii="Arial" w:hAnsi="Arial" w:cs="Arial"/>
          <w:sz w:val="24"/>
          <w:szCs w:val="24"/>
        </w:rPr>
        <w:t xml:space="preserve">istema de </w:t>
      </w:r>
      <w:r w:rsidR="00AE260B">
        <w:rPr>
          <w:rFonts w:ascii="Arial" w:hAnsi="Arial" w:cs="Arial"/>
          <w:sz w:val="24"/>
          <w:szCs w:val="24"/>
        </w:rPr>
        <w:t>A</w:t>
      </w:r>
      <w:r w:rsidR="00696E78" w:rsidRPr="00696E78">
        <w:rPr>
          <w:rFonts w:ascii="Arial" w:hAnsi="Arial" w:cs="Arial"/>
          <w:sz w:val="24"/>
          <w:szCs w:val="24"/>
        </w:rPr>
        <w:t xml:space="preserve">eronaves </w:t>
      </w:r>
      <w:r w:rsidR="00AE260B">
        <w:rPr>
          <w:rFonts w:ascii="Arial" w:hAnsi="Arial" w:cs="Arial"/>
          <w:sz w:val="24"/>
          <w:szCs w:val="24"/>
        </w:rPr>
        <w:t>P</w:t>
      </w:r>
      <w:r w:rsidR="00696E78" w:rsidRPr="00696E78">
        <w:rPr>
          <w:rFonts w:ascii="Arial" w:hAnsi="Arial" w:cs="Arial"/>
          <w:sz w:val="24"/>
          <w:szCs w:val="24"/>
        </w:rPr>
        <w:t xml:space="preserve">ilotadas a </w:t>
      </w:r>
      <w:r w:rsidR="00AE260B">
        <w:rPr>
          <w:rFonts w:ascii="Arial" w:hAnsi="Arial" w:cs="Arial"/>
          <w:sz w:val="24"/>
          <w:szCs w:val="24"/>
        </w:rPr>
        <w:t>D</w:t>
      </w:r>
      <w:r w:rsidR="00696E78" w:rsidRPr="00696E78">
        <w:rPr>
          <w:rFonts w:ascii="Arial" w:hAnsi="Arial" w:cs="Arial"/>
          <w:sz w:val="24"/>
          <w:szCs w:val="24"/>
        </w:rPr>
        <w:t>istancia RPAS- Drones.</w:t>
      </w:r>
    </w:p>
    <w:p w:rsidR="0041705F" w:rsidRDefault="0041705F" w:rsidP="0041705F">
      <w:pPr>
        <w:pStyle w:val="Prrafodelista"/>
        <w:jc w:val="both"/>
        <w:rPr>
          <w:rFonts w:ascii="Arial" w:hAnsi="Arial" w:cs="Arial"/>
          <w:sz w:val="24"/>
          <w:szCs w:val="24"/>
        </w:rPr>
      </w:pPr>
    </w:p>
    <w:p w:rsidR="001E79F5" w:rsidRPr="00696E78" w:rsidRDefault="001E79F5" w:rsidP="00696E78">
      <w:pPr>
        <w:spacing w:after="0"/>
        <w:jc w:val="both"/>
        <w:rPr>
          <w:rFonts w:ascii="Arial" w:hAnsi="Arial" w:cs="Arial"/>
          <w:sz w:val="24"/>
          <w:szCs w:val="24"/>
        </w:rPr>
      </w:pPr>
    </w:p>
    <w:sectPr w:rsidR="001E79F5" w:rsidRPr="00696E78" w:rsidSect="006A4897">
      <w:type w:val="continuous"/>
      <w:pgSz w:w="12240" w:h="15840"/>
      <w:pgMar w:top="1417" w:right="1701" w:bottom="1417" w:left="170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138" w:rsidRDefault="00786138" w:rsidP="00F31F53">
      <w:pPr>
        <w:spacing w:after="0" w:line="240" w:lineRule="auto"/>
      </w:pPr>
      <w:r>
        <w:separator/>
      </w:r>
    </w:p>
  </w:endnote>
  <w:endnote w:type="continuationSeparator" w:id="0">
    <w:p w:rsidR="00786138" w:rsidRDefault="00786138" w:rsidP="00F3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7142" w:rsidRDefault="00AA322F">
    <w:pPr>
      <w:pStyle w:val="Piedepgina"/>
    </w:pPr>
    <w:r>
      <w:rPr>
        <w:noProof/>
        <w:lang w:eastAsia="es-CO"/>
      </w:rPr>
      <w:drawing>
        <wp:anchor distT="0" distB="0" distL="114300" distR="114300" simplePos="0" relativeHeight="251659264" behindDoc="1" locked="0" layoutInCell="1" allowOverlap="1" wp14:anchorId="3D2B28CF" wp14:editId="3BC973B4">
          <wp:simplePos x="0" y="0"/>
          <wp:positionH relativeFrom="column">
            <wp:posOffset>-1109980</wp:posOffset>
          </wp:positionH>
          <wp:positionV relativeFrom="paragraph">
            <wp:posOffset>-1030605</wp:posOffset>
          </wp:positionV>
          <wp:extent cx="7891145" cy="1362710"/>
          <wp:effectExtent l="0" t="0" r="0" b="8890"/>
          <wp:wrapNone/>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png"/>
                  <pic:cNvPicPr/>
                </pic:nvPicPr>
                <pic:blipFill>
                  <a:blip r:embed="rId1">
                    <a:extLst>
                      <a:ext uri="{28A0092B-C50C-407E-A947-70E740481C1C}">
                        <a14:useLocalDpi xmlns:a14="http://schemas.microsoft.com/office/drawing/2010/main" val="0"/>
                      </a:ext>
                    </a:extLst>
                  </a:blip>
                  <a:stretch>
                    <a:fillRect/>
                  </a:stretch>
                </pic:blipFill>
                <pic:spPr>
                  <a:xfrm>
                    <a:off x="0" y="0"/>
                    <a:ext cx="7891145" cy="1362710"/>
                  </a:xfrm>
                  <a:prstGeom prst="rect">
                    <a:avLst/>
                  </a:prstGeom>
                </pic:spPr>
              </pic:pic>
            </a:graphicData>
          </a:graphic>
          <wp14:sizeRelH relativeFrom="page">
            <wp14:pctWidth>0</wp14:pctWidth>
          </wp14:sizeRelH>
          <wp14:sizeRelV relativeFrom="page">
            <wp14:pctHeight>0</wp14:pctHeight>
          </wp14:sizeRelV>
        </wp:anchor>
      </w:drawing>
    </w:r>
  </w:p>
  <w:p w:rsidR="00FD7142" w:rsidRDefault="001070EE" w:rsidP="00FD7142">
    <w:pPr>
      <w:pStyle w:val="Piedepgina"/>
    </w:pPr>
    <w:r>
      <w:rPr>
        <w:noProof/>
        <w:lang w:eastAsia="es-CO"/>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138" w:rsidRDefault="00786138" w:rsidP="00F31F53">
      <w:pPr>
        <w:spacing w:after="0" w:line="240" w:lineRule="auto"/>
      </w:pPr>
      <w:r>
        <w:separator/>
      </w:r>
    </w:p>
  </w:footnote>
  <w:footnote w:type="continuationSeparator" w:id="0">
    <w:p w:rsidR="00786138" w:rsidRDefault="00786138" w:rsidP="00F31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1F53" w:rsidRDefault="001070EE">
    <w:pPr>
      <w:pStyle w:val="Encabezado"/>
    </w:pPr>
    <w:r>
      <w:rPr>
        <w:noProof/>
        <w:lang w:eastAsia="es-CO"/>
      </w:rPr>
      <w:drawing>
        <wp:anchor distT="0" distB="0" distL="114300" distR="114300" simplePos="0" relativeHeight="251658240" behindDoc="0" locked="0" layoutInCell="1" allowOverlap="1" wp14:anchorId="144502F6" wp14:editId="368F6226">
          <wp:simplePos x="0" y="0"/>
          <wp:positionH relativeFrom="column">
            <wp:posOffset>-1110343</wp:posOffset>
          </wp:positionH>
          <wp:positionV relativeFrom="paragraph">
            <wp:posOffset>3787</wp:posOffset>
          </wp:positionV>
          <wp:extent cx="7786255" cy="1890519"/>
          <wp:effectExtent l="0" t="0" r="5715"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p2.png"/>
                  <pic:cNvPicPr/>
                </pic:nvPicPr>
                <pic:blipFill>
                  <a:blip r:embed="rId1">
                    <a:extLst>
                      <a:ext uri="{28A0092B-C50C-407E-A947-70E740481C1C}">
                        <a14:useLocalDpi xmlns:a14="http://schemas.microsoft.com/office/drawing/2010/main" val="0"/>
                      </a:ext>
                    </a:extLst>
                  </a:blip>
                  <a:stretch>
                    <a:fillRect/>
                  </a:stretch>
                </pic:blipFill>
                <pic:spPr>
                  <a:xfrm>
                    <a:off x="0" y="0"/>
                    <a:ext cx="7786255" cy="189051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011"/>
    <w:multiLevelType w:val="hybridMultilevel"/>
    <w:tmpl w:val="05A271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B56C8B"/>
    <w:multiLevelType w:val="hybridMultilevel"/>
    <w:tmpl w:val="A8D81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C444B23"/>
    <w:multiLevelType w:val="hybridMultilevel"/>
    <w:tmpl w:val="EA58C4B4"/>
    <w:lvl w:ilvl="0" w:tplc="1898C87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5CC63EE"/>
    <w:multiLevelType w:val="hybridMultilevel"/>
    <w:tmpl w:val="B6BA7F44"/>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 w15:restartNumberingAfterBreak="0">
    <w:nsid w:val="1BDA423E"/>
    <w:multiLevelType w:val="hybridMultilevel"/>
    <w:tmpl w:val="579EAA58"/>
    <w:lvl w:ilvl="0" w:tplc="712638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0494E34"/>
    <w:multiLevelType w:val="hybridMultilevel"/>
    <w:tmpl w:val="55F2AA70"/>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269C6EF2"/>
    <w:multiLevelType w:val="hybridMultilevel"/>
    <w:tmpl w:val="26EC783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1E4D34"/>
    <w:multiLevelType w:val="hybridMultilevel"/>
    <w:tmpl w:val="579EAA58"/>
    <w:lvl w:ilvl="0" w:tplc="712638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1D44CC5"/>
    <w:multiLevelType w:val="hybridMultilevel"/>
    <w:tmpl w:val="D36463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7BE3073"/>
    <w:multiLevelType w:val="hybridMultilevel"/>
    <w:tmpl w:val="B6AEDD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CF4D83"/>
    <w:multiLevelType w:val="hybridMultilevel"/>
    <w:tmpl w:val="B8728EC4"/>
    <w:lvl w:ilvl="0" w:tplc="ABB6D394">
      <w:start w:val="1"/>
      <w:numFmt w:val="decimal"/>
      <w:lvlText w:val="%1."/>
      <w:lvlJc w:val="left"/>
      <w:pPr>
        <w:ind w:left="180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3FF54E2C"/>
    <w:multiLevelType w:val="hybridMultilevel"/>
    <w:tmpl w:val="E7ECEC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03621C3"/>
    <w:multiLevelType w:val="hybridMultilevel"/>
    <w:tmpl w:val="FC3AC7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76225EF"/>
    <w:multiLevelType w:val="hybridMultilevel"/>
    <w:tmpl w:val="138AD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58C1268C"/>
    <w:multiLevelType w:val="hybridMultilevel"/>
    <w:tmpl w:val="01BABDC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15952E4"/>
    <w:multiLevelType w:val="hybridMultilevel"/>
    <w:tmpl w:val="A1FAA5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75F6E32"/>
    <w:multiLevelType w:val="hybridMultilevel"/>
    <w:tmpl w:val="AF38A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79F18DF"/>
    <w:multiLevelType w:val="hybridMultilevel"/>
    <w:tmpl w:val="F64A0AF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8" w15:restartNumberingAfterBreak="0">
    <w:nsid w:val="6DFB02AB"/>
    <w:multiLevelType w:val="hybridMultilevel"/>
    <w:tmpl w:val="9D508A84"/>
    <w:lvl w:ilvl="0" w:tplc="513A7A80">
      <w:start w:val="1"/>
      <w:numFmt w:val="decimal"/>
      <w:lvlText w:val="%1."/>
      <w:lvlJc w:val="left"/>
      <w:pPr>
        <w:ind w:left="720" w:hanging="360"/>
      </w:pPr>
      <w:rPr>
        <w:rFonts w:hint="default"/>
        <w:b/>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6E7D0DF7"/>
    <w:multiLevelType w:val="hybridMultilevel"/>
    <w:tmpl w:val="7AF8EE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A1D714B"/>
    <w:multiLevelType w:val="hybridMultilevel"/>
    <w:tmpl w:val="579EAA58"/>
    <w:lvl w:ilvl="0" w:tplc="712638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A67219F"/>
    <w:multiLevelType w:val="hybridMultilevel"/>
    <w:tmpl w:val="579EAA58"/>
    <w:lvl w:ilvl="0" w:tplc="7126381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7AB66884"/>
    <w:multiLevelType w:val="hybridMultilevel"/>
    <w:tmpl w:val="C03C61A8"/>
    <w:lvl w:ilvl="0" w:tplc="240A000D">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3" w15:restartNumberingAfterBreak="0">
    <w:nsid w:val="7CA2190C"/>
    <w:multiLevelType w:val="hybridMultilevel"/>
    <w:tmpl w:val="4D4CEE06"/>
    <w:lvl w:ilvl="0" w:tplc="9B1E565A">
      <w:start w:val="1"/>
      <w:numFmt w:val="decimal"/>
      <w:lvlText w:val="%1."/>
      <w:lvlJc w:val="left"/>
      <w:pPr>
        <w:ind w:left="1800" w:hanging="36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num w:numId="1">
    <w:abstractNumId w:val="11"/>
  </w:num>
  <w:num w:numId="2">
    <w:abstractNumId w:val="18"/>
  </w:num>
  <w:num w:numId="3">
    <w:abstractNumId w:val="16"/>
  </w:num>
  <w:num w:numId="4">
    <w:abstractNumId w:val="3"/>
  </w:num>
  <w:num w:numId="5">
    <w:abstractNumId w:val="23"/>
  </w:num>
  <w:num w:numId="6">
    <w:abstractNumId w:val="10"/>
  </w:num>
  <w:num w:numId="7">
    <w:abstractNumId w:val="14"/>
  </w:num>
  <w:num w:numId="8">
    <w:abstractNumId w:val="2"/>
  </w:num>
  <w:num w:numId="9">
    <w:abstractNumId w:val="7"/>
  </w:num>
  <w:num w:numId="10">
    <w:abstractNumId w:val="8"/>
  </w:num>
  <w:num w:numId="11">
    <w:abstractNumId w:val="15"/>
  </w:num>
  <w:num w:numId="12">
    <w:abstractNumId w:val="19"/>
  </w:num>
  <w:num w:numId="13">
    <w:abstractNumId w:val="5"/>
  </w:num>
  <w:num w:numId="14">
    <w:abstractNumId w:val="12"/>
  </w:num>
  <w:num w:numId="15">
    <w:abstractNumId w:val="22"/>
  </w:num>
  <w:num w:numId="16">
    <w:abstractNumId w:val="4"/>
  </w:num>
  <w:num w:numId="17">
    <w:abstractNumId w:val="20"/>
  </w:num>
  <w:num w:numId="18">
    <w:abstractNumId w:val="0"/>
  </w:num>
  <w:num w:numId="19">
    <w:abstractNumId w:val="9"/>
  </w:num>
  <w:num w:numId="20">
    <w:abstractNumId w:val="17"/>
  </w:num>
  <w:num w:numId="21">
    <w:abstractNumId w:val="21"/>
  </w:num>
  <w:num w:numId="22">
    <w:abstractNumId w:val="6"/>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388"/>
    <w:rsid w:val="00003A57"/>
    <w:rsid w:val="00007CF7"/>
    <w:rsid w:val="00014168"/>
    <w:rsid w:val="00023105"/>
    <w:rsid w:val="000463B6"/>
    <w:rsid w:val="00052285"/>
    <w:rsid w:val="0006410C"/>
    <w:rsid w:val="000654A1"/>
    <w:rsid w:val="00072569"/>
    <w:rsid w:val="00074034"/>
    <w:rsid w:val="00075C5E"/>
    <w:rsid w:val="000836F8"/>
    <w:rsid w:val="00093619"/>
    <w:rsid w:val="000953AC"/>
    <w:rsid w:val="000A01E1"/>
    <w:rsid w:val="000A2DD7"/>
    <w:rsid w:val="000E099D"/>
    <w:rsid w:val="001070EE"/>
    <w:rsid w:val="00121759"/>
    <w:rsid w:val="0012285B"/>
    <w:rsid w:val="00130584"/>
    <w:rsid w:val="00154612"/>
    <w:rsid w:val="001552AE"/>
    <w:rsid w:val="001606EC"/>
    <w:rsid w:val="00160D2A"/>
    <w:rsid w:val="00165A16"/>
    <w:rsid w:val="00181FA3"/>
    <w:rsid w:val="00184607"/>
    <w:rsid w:val="001855D4"/>
    <w:rsid w:val="001B03CA"/>
    <w:rsid w:val="001C13DA"/>
    <w:rsid w:val="001C4A15"/>
    <w:rsid w:val="001C53D1"/>
    <w:rsid w:val="001C6B10"/>
    <w:rsid w:val="001E00F2"/>
    <w:rsid w:val="001E2401"/>
    <w:rsid w:val="001E79F5"/>
    <w:rsid w:val="001F7604"/>
    <w:rsid w:val="0023329C"/>
    <w:rsid w:val="00237898"/>
    <w:rsid w:val="00255637"/>
    <w:rsid w:val="002667D8"/>
    <w:rsid w:val="0028263F"/>
    <w:rsid w:val="002926B7"/>
    <w:rsid w:val="00292A69"/>
    <w:rsid w:val="002A0978"/>
    <w:rsid w:val="002A121D"/>
    <w:rsid w:val="002B3B13"/>
    <w:rsid w:val="002C7FE2"/>
    <w:rsid w:val="002D78BE"/>
    <w:rsid w:val="002E011F"/>
    <w:rsid w:val="002E589D"/>
    <w:rsid w:val="002F1AF9"/>
    <w:rsid w:val="002F1B40"/>
    <w:rsid w:val="002F6087"/>
    <w:rsid w:val="00306CC6"/>
    <w:rsid w:val="0030751B"/>
    <w:rsid w:val="00315897"/>
    <w:rsid w:val="00316680"/>
    <w:rsid w:val="00321E26"/>
    <w:rsid w:val="00325F1A"/>
    <w:rsid w:val="00326755"/>
    <w:rsid w:val="00326ED1"/>
    <w:rsid w:val="003340BC"/>
    <w:rsid w:val="00353935"/>
    <w:rsid w:val="00354667"/>
    <w:rsid w:val="00364EB1"/>
    <w:rsid w:val="003964D9"/>
    <w:rsid w:val="003975C3"/>
    <w:rsid w:val="003A05F9"/>
    <w:rsid w:val="003A6FD2"/>
    <w:rsid w:val="003C52E8"/>
    <w:rsid w:val="003C599A"/>
    <w:rsid w:val="003E25E8"/>
    <w:rsid w:val="003E6EC3"/>
    <w:rsid w:val="003F0758"/>
    <w:rsid w:val="003F5D3D"/>
    <w:rsid w:val="004078F0"/>
    <w:rsid w:val="00412375"/>
    <w:rsid w:val="004143E4"/>
    <w:rsid w:val="0041705F"/>
    <w:rsid w:val="0042518C"/>
    <w:rsid w:val="004326CD"/>
    <w:rsid w:val="004468C1"/>
    <w:rsid w:val="00467E54"/>
    <w:rsid w:val="00497EE6"/>
    <w:rsid w:val="004A1F46"/>
    <w:rsid w:val="004B024B"/>
    <w:rsid w:val="004C3A6B"/>
    <w:rsid w:val="004D10D6"/>
    <w:rsid w:val="004D3992"/>
    <w:rsid w:val="004D7D90"/>
    <w:rsid w:val="004E28CC"/>
    <w:rsid w:val="004E4541"/>
    <w:rsid w:val="004F7253"/>
    <w:rsid w:val="005077A9"/>
    <w:rsid w:val="00542A8E"/>
    <w:rsid w:val="00552AAE"/>
    <w:rsid w:val="00555F35"/>
    <w:rsid w:val="00577896"/>
    <w:rsid w:val="00594382"/>
    <w:rsid w:val="005B02D9"/>
    <w:rsid w:val="005B7B77"/>
    <w:rsid w:val="005C067A"/>
    <w:rsid w:val="005C34C9"/>
    <w:rsid w:val="005D0D7B"/>
    <w:rsid w:val="005D2675"/>
    <w:rsid w:val="005F1936"/>
    <w:rsid w:val="005F5757"/>
    <w:rsid w:val="00614F9F"/>
    <w:rsid w:val="006222E8"/>
    <w:rsid w:val="00625343"/>
    <w:rsid w:val="00625D8C"/>
    <w:rsid w:val="006463EF"/>
    <w:rsid w:val="00660BD6"/>
    <w:rsid w:val="00670769"/>
    <w:rsid w:val="006817BC"/>
    <w:rsid w:val="00696E78"/>
    <w:rsid w:val="006A4897"/>
    <w:rsid w:val="006A7242"/>
    <w:rsid w:val="006B000E"/>
    <w:rsid w:val="006D0A15"/>
    <w:rsid w:val="006D35FC"/>
    <w:rsid w:val="006E06EC"/>
    <w:rsid w:val="00705BB5"/>
    <w:rsid w:val="007145F7"/>
    <w:rsid w:val="0072217A"/>
    <w:rsid w:val="00745F6D"/>
    <w:rsid w:val="00747C4B"/>
    <w:rsid w:val="007605C7"/>
    <w:rsid w:val="007641C6"/>
    <w:rsid w:val="00784B07"/>
    <w:rsid w:val="00786138"/>
    <w:rsid w:val="007A31A4"/>
    <w:rsid w:val="007B3FD6"/>
    <w:rsid w:val="00810695"/>
    <w:rsid w:val="00811E28"/>
    <w:rsid w:val="00816BE2"/>
    <w:rsid w:val="00822EBE"/>
    <w:rsid w:val="00825C9F"/>
    <w:rsid w:val="0084592B"/>
    <w:rsid w:val="00854680"/>
    <w:rsid w:val="008739D8"/>
    <w:rsid w:val="00887EAC"/>
    <w:rsid w:val="008905A1"/>
    <w:rsid w:val="00891FC0"/>
    <w:rsid w:val="008A4F24"/>
    <w:rsid w:val="008B38C7"/>
    <w:rsid w:val="008B73D3"/>
    <w:rsid w:val="008D3811"/>
    <w:rsid w:val="008E0C42"/>
    <w:rsid w:val="008F436F"/>
    <w:rsid w:val="008F52D2"/>
    <w:rsid w:val="00901752"/>
    <w:rsid w:val="00906F12"/>
    <w:rsid w:val="00917832"/>
    <w:rsid w:val="00923E0E"/>
    <w:rsid w:val="00944B04"/>
    <w:rsid w:val="00954DB1"/>
    <w:rsid w:val="0095510A"/>
    <w:rsid w:val="00957039"/>
    <w:rsid w:val="00957130"/>
    <w:rsid w:val="009849B8"/>
    <w:rsid w:val="00990BFC"/>
    <w:rsid w:val="009A5752"/>
    <w:rsid w:val="009C093C"/>
    <w:rsid w:val="009C3BCC"/>
    <w:rsid w:val="009E2CC2"/>
    <w:rsid w:val="009E77F1"/>
    <w:rsid w:val="009F0671"/>
    <w:rsid w:val="009F1D37"/>
    <w:rsid w:val="009F58CB"/>
    <w:rsid w:val="00A02680"/>
    <w:rsid w:val="00A11F50"/>
    <w:rsid w:val="00A12A4D"/>
    <w:rsid w:val="00A17EA9"/>
    <w:rsid w:val="00A30057"/>
    <w:rsid w:val="00A3469D"/>
    <w:rsid w:val="00A4742F"/>
    <w:rsid w:val="00A47E78"/>
    <w:rsid w:val="00A52C68"/>
    <w:rsid w:val="00A54283"/>
    <w:rsid w:val="00A7034F"/>
    <w:rsid w:val="00A72405"/>
    <w:rsid w:val="00A73655"/>
    <w:rsid w:val="00A83A26"/>
    <w:rsid w:val="00A90AC2"/>
    <w:rsid w:val="00AA322F"/>
    <w:rsid w:val="00AA44E1"/>
    <w:rsid w:val="00AA5F2B"/>
    <w:rsid w:val="00AB1234"/>
    <w:rsid w:val="00AB3521"/>
    <w:rsid w:val="00AC6FCE"/>
    <w:rsid w:val="00AC778D"/>
    <w:rsid w:val="00AD22C3"/>
    <w:rsid w:val="00AE260B"/>
    <w:rsid w:val="00AE37A2"/>
    <w:rsid w:val="00AF3306"/>
    <w:rsid w:val="00B206AC"/>
    <w:rsid w:val="00B344AD"/>
    <w:rsid w:val="00B413DC"/>
    <w:rsid w:val="00B469B7"/>
    <w:rsid w:val="00B5504C"/>
    <w:rsid w:val="00B571F3"/>
    <w:rsid w:val="00B61F79"/>
    <w:rsid w:val="00B630A8"/>
    <w:rsid w:val="00B7293C"/>
    <w:rsid w:val="00B77AE7"/>
    <w:rsid w:val="00B9056D"/>
    <w:rsid w:val="00BA2EE7"/>
    <w:rsid w:val="00BB0914"/>
    <w:rsid w:val="00BB5B15"/>
    <w:rsid w:val="00BC0201"/>
    <w:rsid w:val="00BC2139"/>
    <w:rsid w:val="00BC28E2"/>
    <w:rsid w:val="00BC549B"/>
    <w:rsid w:val="00BD1128"/>
    <w:rsid w:val="00BD3BEB"/>
    <w:rsid w:val="00BD634A"/>
    <w:rsid w:val="00BF0A74"/>
    <w:rsid w:val="00BF1D54"/>
    <w:rsid w:val="00BF5B85"/>
    <w:rsid w:val="00BF6EB4"/>
    <w:rsid w:val="00C00D5B"/>
    <w:rsid w:val="00C132F2"/>
    <w:rsid w:val="00C20441"/>
    <w:rsid w:val="00C20816"/>
    <w:rsid w:val="00C25242"/>
    <w:rsid w:val="00C32351"/>
    <w:rsid w:val="00C4609A"/>
    <w:rsid w:val="00C65E79"/>
    <w:rsid w:val="00C73068"/>
    <w:rsid w:val="00C7397A"/>
    <w:rsid w:val="00C746D6"/>
    <w:rsid w:val="00C8236B"/>
    <w:rsid w:val="00C83B33"/>
    <w:rsid w:val="00C85905"/>
    <w:rsid w:val="00C85EB0"/>
    <w:rsid w:val="00C87BB2"/>
    <w:rsid w:val="00C9282E"/>
    <w:rsid w:val="00CA1F17"/>
    <w:rsid w:val="00CA71A2"/>
    <w:rsid w:val="00CB7D0C"/>
    <w:rsid w:val="00CC5865"/>
    <w:rsid w:val="00CD0978"/>
    <w:rsid w:val="00CD18A2"/>
    <w:rsid w:val="00CD32EF"/>
    <w:rsid w:val="00CF7AE7"/>
    <w:rsid w:val="00D01465"/>
    <w:rsid w:val="00D20DAB"/>
    <w:rsid w:val="00D2778C"/>
    <w:rsid w:val="00D46A90"/>
    <w:rsid w:val="00D46EA6"/>
    <w:rsid w:val="00D53B16"/>
    <w:rsid w:val="00D63325"/>
    <w:rsid w:val="00D65477"/>
    <w:rsid w:val="00D84413"/>
    <w:rsid w:val="00D85186"/>
    <w:rsid w:val="00D86806"/>
    <w:rsid w:val="00DA29C3"/>
    <w:rsid w:val="00DB466B"/>
    <w:rsid w:val="00DB54F3"/>
    <w:rsid w:val="00DC23EF"/>
    <w:rsid w:val="00DC42D1"/>
    <w:rsid w:val="00DE5371"/>
    <w:rsid w:val="00DE7D86"/>
    <w:rsid w:val="00DF08F6"/>
    <w:rsid w:val="00DF38BA"/>
    <w:rsid w:val="00DF5BAB"/>
    <w:rsid w:val="00E001BA"/>
    <w:rsid w:val="00E03B37"/>
    <w:rsid w:val="00E06A10"/>
    <w:rsid w:val="00E129E6"/>
    <w:rsid w:val="00E2433D"/>
    <w:rsid w:val="00E2729B"/>
    <w:rsid w:val="00E42F06"/>
    <w:rsid w:val="00E43B23"/>
    <w:rsid w:val="00E43EF2"/>
    <w:rsid w:val="00E47388"/>
    <w:rsid w:val="00E5145E"/>
    <w:rsid w:val="00E5207A"/>
    <w:rsid w:val="00E53FDD"/>
    <w:rsid w:val="00E6381E"/>
    <w:rsid w:val="00E66319"/>
    <w:rsid w:val="00E762B4"/>
    <w:rsid w:val="00E7789F"/>
    <w:rsid w:val="00E77C0C"/>
    <w:rsid w:val="00E81172"/>
    <w:rsid w:val="00E86001"/>
    <w:rsid w:val="00E866EB"/>
    <w:rsid w:val="00E90E16"/>
    <w:rsid w:val="00E91504"/>
    <w:rsid w:val="00E97190"/>
    <w:rsid w:val="00E97D22"/>
    <w:rsid w:val="00EA3551"/>
    <w:rsid w:val="00EB4A1D"/>
    <w:rsid w:val="00EB5E54"/>
    <w:rsid w:val="00EC61B6"/>
    <w:rsid w:val="00ED0897"/>
    <w:rsid w:val="00F026AA"/>
    <w:rsid w:val="00F10991"/>
    <w:rsid w:val="00F23F4E"/>
    <w:rsid w:val="00F24B4A"/>
    <w:rsid w:val="00F25C76"/>
    <w:rsid w:val="00F31D2D"/>
    <w:rsid w:val="00F31F53"/>
    <w:rsid w:val="00F81673"/>
    <w:rsid w:val="00F85BC1"/>
    <w:rsid w:val="00F90B1D"/>
    <w:rsid w:val="00F92338"/>
    <w:rsid w:val="00F97B09"/>
    <w:rsid w:val="00FA1F92"/>
    <w:rsid w:val="00FA47BC"/>
    <w:rsid w:val="00FA541B"/>
    <w:rsid w:val="00FB42AE"/>
    <w:rsid w:val="00FD7142"/>
    <w:rsid w:val="00FE1B27"/>
    <w:rsid w:val="00FE28E6"/>
    <w:rsid w:val="00FE4E66"/>
    <w:rsid w:val="00FF24F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909479"/>
  <w15:docId w15:val="{D18B5E95-9A4C-494A-B9A5-80A09F38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31F5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31F53"/>
  </w:style>
  <w:style w:type="paragraph" w:styleId="Piedepgina">
    <w:name w:val="footer"/>
    <w:basedOn w:val="Normal"/>
    <w:link w:val="PiedepginaCar"/>
    <w:uiPriority w:val="99"/>
    <w:unhideWhenUsed/>
    <w:rsid w:val="00F31F5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31F53"/>
  </w:style>
  <w:style w:type="paragraph" w:styleId="Textodeglobo">
    <w:name w:val="Balloon Text"/>
    <w:basedOn w:val="Normal"/>
    <w:link w:val="TextodegloboCar"/>
    <w:uiPriority w:val="99"/>
    <w:semiHidden/>
    <w:unhideWhenUsed/>
    <w:rsid w:val="00F31F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31F53"/>
    <w:rPr>
      <w:rFonts w:ascii="Tahoma" w:hAnsi="Tahoma" w:cs="Tahoma"/>
      <w:sz w:val="16"/>
      <w:szCs w:val="16"/>
    </w:rPr>
  </w:style>
  <w:style w:type="paragraph" w:styleId="Prrafodelista">
    <w:name w:val="List Paragraph"/>
    <w:basedOn w:val="Normal"/>
    <w:uiPriority w:val="34"/>
    <w:qFormat/>
    <w:rsid w:val="00825C9F"/>
    <w:pPr>
      <w:spacing w:after="160" w:line="259" w:lineRule="auto"/>
      <w:ind w:left="720"/>
      <w:contextualSpacing/>
    </w:pPr>
  </w:style>
  <w:style w:type="table" w:styleId="Tablaconcuadrcula">
    <w:name w:val="Table Grid"/>
    <w:basedOn w:val="Tablanormal"/>
    <w:uiPriority w:val="59"/>
    <w:rsid w:val="00990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46A90"/>
    <w:rPr>
      <w:color w:val="0000FF" w:themeColor="hyperlink"/>
      <w:u w:val="single"/>
    </w:rPr>
  </w:style>
  <w:style w:type="table" w:styleId="Tablanormal5">
    <w:name w:val="Plain Table 5"/>
    <w:basedOn w:val="Tablanormal"/>
    <w:uiPriority w:val="45"/>
    <w:rsid w:val="003340B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lista4-nfasis1">
    <w:name w:val="List Table 4 Accent 1"/>
    <w:basedOn w:val="Tablanormal"/>
    <w:uiPriority w:val="49"/>
    <w:rsid w:val="003340B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Mencinsinresolver">
    <w:name w:val="Unresolved Mention"/>
    <w:basedOn w:val="Fuentedeprrafopredeter"/>
    <w:uiPriority w:val="99"/>
    <w:semiHidden/>
    <w:unhideWhenUsed/>
    <w:rsid w:val="008F43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16027">
      <w:bodyDiv w:val="1"/>
      <w:marLeft w:val="0"/>
      <w:marRight w:val="0"/>
      <w:marTop w:val="0"/>
      <w:marBottom w:val="0"/>
      <w:divBdr>
        <w:top w:val="none" w:sz="0" w:space="0" w:color="auto"/>
        <w:left w:val="none" w:sz="0" w:space="0" w:color="auto"/>
        <w:bottom w:val="none" w:sz="0" w:space="0" w:color="auto"/>
        <w:right w:val="none" w:sz="0" w:space="0" w:color="auto"/>
      </w:divBdr>
    </w:div>
    <w:div w:id="214244893">
      <w:bodyDiv w:val="1"/>
      <w:marLeft w:val="0"/>
      <w:marRight w:val="0"/>
      <w:marTop w:val="0"/>
      <w:marBottom w:val="0"/>
      <w:divBdr>
        <w:top w:val="none" w:sz="0" w:space="0" w:color="auto"/>
        <w:left w:val="none" w:sz="0" w:space="0" w:color="auto"/>
        <w:bottom w:val="none" w:sz="0" w:space="0" w:color="auto"/>
        <w:right w:val="none" w:sz="0" w:space="0" w:color="auto"/>
      </w:divBdr>
    </w:div>
    <w:div w:id="294409595">
      <w:bodyDiv w:val="1"/>
      <w:marLeft w:val="0"/>
      <w:marRight w:val="0"/>
      <w:marTop w:val="0"/>
      <w:marBottom w:val="0"/>
      <w:divBdr>
        <w:top w:val="none" w:sz="0" w:space="0" w:color="auto"/>
        <w:left w:val="none" w:sz="0" w:space="0" w:color="auto"/>
        <w:bottom w:val="none" w:sz="0" w:space="0" w:color="auto"/>
        <w:right w:val="none" w:sz="0" w:space="0" w:color="auto"/>
      </w:divBdr>
    </w:div>
    <w:div w:id="345794938">
      <w:bodyDiv w:val="1"/>
      <w:marLeft w:val="0"/>
      <w:marRight w:val="0"/>
      <w:marTop w:val="0"/>
      <w:marBottom w:val="0"/>
      <w:divBdr>
        <w:top w:val="none" w:sz="0" w:space="0" w:color="auto"/>
        <w:left w:val="none" w:sz="0" w:space="0" w:color="auto"/>
        <w:bottom w:val="none" w:sz="0" w:space="0" w:color="auto"/>
        <w:right w:val="none" w:sz="0" w:space="0" w:color="auto"/>
      </w:divBdr>
    </w:div>
    <w:div w:id="352609038">
      <w:bodyDiv w:val="1"/>
      <w:marLeft w:val="0"/>
      <w:marRight w:val="0"/>
      <w:marTop w:val="0"/>
      <w:marBottom w:val="0"/>
      <w:divBdr>
        <w:top w:val="none" w:sz="0" w:space="0" w:color="auto"/>
        <w:left w:val="none" w:sz="0" w:space="0" w:color="auto"/>
        <w:bottom w:val="none" w:sz="0" w:space="0" w:color="auto"/>
        <w:right w:val="none" w:sz="0" w:space="0" w:color="auto"/>
      </w:divBdr>
    </w:div>
    <w:div w:id="376973321">
      <w:bodyDiv w:val="1"/>
      <w:marLeft w:val="0"/>
      <w:marRight w:val="0"/>
      <w:marTop w:val="0"/>
      <w:marBottom w:val="0"/>
      <w:divBdr>
        <w:top w:val="none" w:sz="0" w:space="0" w:color="auto"/>
        <w:left w:val="none" w:sz="0" w:space="0" w:color="auto"/>
        <w:bottom w:val="none" w:sz="0" w:space="0" w:color="auto"/>
        <w:right w:val="none" w:sz="0" w:space="0" w:color="auto"/>
      </w:divBdr>
    </w:div>
    <w:div w:id="834490317">
      <w:bodyDiv w:val="1"/>
      <w:marLeft w:val="0"/>
      <w:marRight w:val="0"/>
      <w:marTop w:val="0"/>
      <w:marBottom w:val="0"/>
      <w:divBdr>
        <w:top w:val="none" w:sz="0" w:space="0" w:color="auto"/>
        <w:left w:val="none" w:sz="0" w:space="0" w:color="auto"/>
        <w:bottom w:val="none" w:sz="0" w:space="0" w:color="auto"/>
        <w:right w:val="none" w:sz="0" w:space="0" w:color="auto"/>
      </w:divBdr>
    </w:div>
    <w:div w:id="849872078">
      <w:bodyDiv w:val="1"/>
      <w:marLeft w:val="0"/>
      <w:marRight w:val="0"/>
      <w:marTop w:val="0"/>
      <w:marBottom w:val="0"/>
      <w:divBdr>
        <w:top w:val="none" w:sz="0" w:space="0" w:color="auto"/>
        <w:left w:val="none" w:sz="0" w:space="0" w:color="auto"/>
        <w:bottom w:val="none" w:sz="0" w:space="0" w:color="auto"/>
        <w:right w:val="none" w:sz="0" w:space="0" w:color="auto"/>
      </w:divBdr>
    </w:div>
    <w:div w:id="934821148">
      <w:bodyDiv w:val="1"/>
      <w:marLeft w:val="0"/>
      <w:marRight w:val="0"/>
      <w:marTop w:val="0"/>
      <w:marBottom w:val="0"/>
      <w:divBdr>
        <w:top w:val="none" w:sz="0" w:space="0" w:color="auto"/>
        <w:left w:val="none" w:sz="0" w:space="0" w:color="auto"/>
        <w:bottom w:val="none" w:sz="0" w:space="0" w:color="auto"/>
        <w:right w:val="none" w:sz="0" w:space="0" w:color="auto"/>
      </w:divBdr>
    </w:div>
    <w:div w:id="951127523">
      <w:bodyDiv w:val="1"/>
      <w:marLeft w:val="0"/>
      <w:marRight w:val="0"/>
      <w:marTop w:val="0"/>
      <w:marBottom w:val="0"/>
      <w:divBdr>
        <w:top w:val="none" w:sz="0" w:space="0" w:color="auto"/>
        <w:left w:val="none" w:sz="0" w:space="0" w:color="auto"/>
        <w:bottom w:val="none" w:sz="0" w:space="0" w:color="auto"/>
        <w:right w:val="none" w:sz="0" w:space="0" w:color="auto"/>
      </w:divBdr>
    </w:div>
    <w:div w:id="989554021">
      <w:bodyDiv w:val="1"/>
      <w:marLeft w:val="0"/>
      <w:marRight w:val="0"/>
      <w:marTop w:val="0"/>
      <w:marBottom w:val="0"/>
      <w:divBdr>
        <w:top w:val="none" w:sz="0" w:space="0" w:color="auto"/>
        <w:left w:val="none" w:sz="0" w:space="0" w:color="auto"/>
        <w:bottom w:val="none" w:sz="0" w:space="0" w:color="auto"/>
        <w:right w:val="none" w:sz="0" w:space="0" w:color="auto"/>
      </w:divBdr>
    </w:div>
    <w:div w:id="1058162277">
      <w:bodyDiv w:val="1"/>
      <w:marLeft w:val="0"/>
      <w:marRight w:val="0"/>
      <w:marTop w:val="0"/>
      <w:marBottom w:val="0"/>
      <w:divBdr>
        <w:top w:val="none" w:sz="0" w:space="0" w:color="auto"/>
        <w:left w:val="none" w:sz="0" w:space="0" w:color="auto"/>
        <w:bottom w:val="none" w:sz="0" w:space="0" w:color="auto"/>
        <w:right w:val="none" w:sz="0" w:space="0" w:color="auto"/>
      </w:divBdr>
    </w:div>
    <w:div w:id="1062142153">
      <w:bodyDiv w:val="1"/>
      <w:marLeft w:val="0"/>
      <w:marRight w:val="0"/>
      <w:marTop w:val="0"/>
      <w:marBottom w:val="0"/>
      <w:divBdr>
        <w:top w:val="none" w:sz="0" w:space="0" w:color="auto"/>
        <w:left w:val="none" w:sz="0" w:space="0" w:color="auto"/>
        <w:bottom w:val="none" w:sz="0" w:space="0" w:color="auto"/>
        <w:right w:val="none" w:sz="0" w:space="0" w:color="auto"/>
      </w:divBdr>
    </w:div>
    <w:div w:id="1110777077">
      <w:bodyDiv w:val="1"/>
      <w:marLeft w:val="0"/>
      <w:marRight w:val="0"/>
      <w:marTop w:val="0"/>
      <w:marBottom w:val="0"/>
      <w:divBdr>
        <w:top w:val="none" w:sz="0" w:space="0" w:color="auto"/>
        <w:left w:val="none" w:sz="0" w:space="0" w:color="auto"/>
        <w:bottom w:val="none" w:sz="0" w:space="0" w:color="auto"/>
        <w:right w:val="none" w:sz="0" w:space="0" w:color="auto"/>
      </w:divBdr>
    </w:div>
    <w:div w:id="1121463751">
      <w:bodyDiv w:val="1"/>
      <w:marLeft w:val="0"/>
      <w:marRight w:val="0"/>
      <w:marTop w:val="0"/>
      <w:marBottom w:val="0"/>
      <w:divBdr>
        <w:top w:val="none" w:sz="0" w:space="0" w:color="auto"/>
        <w:left w:val="none" w:sz="0" w:space="0" w:color="auto"/>
        <w:bottom w:val="none" w:sz="0" w:space="0" w:color="auto"/>
        <w:right w:val="none" w:sz="0" w:space="0" w:color="auto"/>
      </w:divBdr>
    </w:div>
    <w:div w:id="1570771081">
      <w:bodyDiv w:val="1"/>
      <w:marLeft w:val="0"/>
      <w:marRight w:val="0"/>
      <w:marTop w:val="0"/>
      <w:marBottom w:val="0"/>
      <w:divBdr>
        <w:top w:val="none" w:sz="0" w:space="0" w:color="auto"/>
        <w:left w:val="none" w:sz="0" w:space="0" w:color="auto"/>
        <w:bottom w:val="none" w:sz="0" w:space="0" w:color="auto"/>
        <w:right w:val="none" w:sz="0" w:space="0" w:color="auto"/>
      </w:divBdr>
    </w:div>
    <w:div w:id="17977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chart" Target="charts/chart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cid:image001.jpg@01D53634.B40DCBE0" TargetMode="Externa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chart" Target="charts/chart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79900090\Desktop\plantilla_aerocivil.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Yuly.Guerrero\Cuenta%20No.%206\Datos%20Encuesta%20RPA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Yuly.Guerrero\Cuenta%20No.%206\Datos%20Encuesta%20RPA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Yuly.Guerrero\Cuenta%20No.%206\Datos%20Encuesta%20RP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Yuly.Guerrero\Cuenta%20No.%206\Datos%20Encuesta%20RPA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Yuly.Guerrero\Cuenta%20No.%206\Datos%20Encuesta%20RPA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CO" sz="1100" b="0"/>
              <a:t>¿</a:t>
            </a:r>
            <a:r>
              <a:rPr lang="es-CO" sz="1100"/>
              <a:t>Conoce los requisitos para la solicitud de inscripción en base de datos de RPAS ante la Aeronáutica Civil?</a:t>
            </a:r>
          </a:p>
        </c:rich>
      </c:tx>
      <c:layout>
        <c:manualLayout>
          <c:xMode val="edge"/>
          <c:yMode val="edge"/>
          <c:x val="0.13461059303070988"/>
          <c:y val="5.572459692538432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1587501562304713E-2"/>
          <c:y val="0.30066682573769188"/>
          <c:w val="0.90285694288213969"/>
          <c:h val="0.61052509345422734"/>
        </c:manualLayout>
      </c:layout>
      <c:bar3DChart>
        <c:barDir val="col"/>
        <c:grouping val="clustered"/>
        <c:varyColors val="0"/>
        <c:ser>
          <c:idx val="0"/>
          <c:order val="0"/>
          <c:spPr>
            <a:gradFill flip="none" rotWithShape="1">
              <a:gsLst>
                <a:gs pos="0">
                  <a:schemeClr val="accent1">
                    <a:lumMod val="75000"/>
                    <a:shade val="30000"/>
                    <a:satMod val="115000"/>
                  </a:schemeClr>
                </a:gs>
                <a:gs pos="50000">
                  <a:schemeClr val="accent1">
                    <a:lumMod val="75000"/>
                    <a:shade val="67500"/>
                    <a:satMod val="115000"/>
                  </a:schemeClr>
                </a:gs>
                <a:gs pos="100000">
                  <a:schemeClr val="accent1">
                    <a:lumMod val="75000"/>
                    <a:shade val="100000"/>
                    <a:satMod val="115000"/>
                  </a:schemeClr>
                </a:gs>
              </a:gsLst>
              <a:lin ang="10800000" scaled="1"/>
              <a:tileRect/>
            </a:gradFill>
            <a:ln>
              <a:noFill/>
            </a:ln>
            <a:effectLst/>
            <a:sp3d/>
          </c:spPr>
          <c:invertIfNegative val="0"/>
          <c:dPt>
            <c:idx val="0"/>
            <c:invertIfNegative val="0"/>
            <c:bubble3D val="0"/>
            <c:spPr>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16200000" scaled="1"/>
                <a:tileRect/>
              </a:gradFill>
              <a:ln>
                <a:noFill/>
              </a:ln>
              <a:effectLst/>
              <a:sp3d/>
            </c:spPr>
            <c:extLst>
              <c:ext xmlns:c16="http://schemas.microsoft.com/office/drawing/2014/chart" uri="{C3380CC4-5D6E-409C-BE32-E72D297353CC}">
                <c16:uniqueId val="{00000001-1FC1-4DE6-8A7B-24B2F71E54ED}"/>
              </c:ext>
            </c:extLst>
          </c:dPt>
          <c:dLbls>
            <c:dLbl>
              <c:idx val="0"/>
              <c:layout>
                <c:manualLayout>
                  <c:x val="-4.8023894034181505E-17"/>
                  <c:y val="0.236024844720496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FC1-4DE6-8A7B-24B2F71E54ED}"/>
                </c:ext>
              </c:extLst>
            </c:dLbl>
            <c:dLbl>
              <c:idx val="1"/>
              <c:layout>
                <c:manualLayout>
                  <c:x val="1.5717092337917484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FC1-4DE6-8A7B-24B2F71E54ED}"/>
                </c:ext>
              </c:extLst>
            </c:dLbl>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Hoja1!$A$3:$A$4</c:f>
              <c:strCache>
                <c:ptCount val="2"/>
                <c:pt idx="0">
                  <c:v>SI</c:v>
                </c:pt>
                <c:pt idx="1">
                  <c:v>NO</c:v>
                </c:pt>
              </c:strCache>
            </c:strRef>
          </c:cat>
          <c:val>
            <c:numRef>
              <c:f>Hoja1!$B$3:$B$4</c:f>
              <c:numCache>
                <c:formatCode>General</c:formatCode>
                <c:ptCount val="2"/>
                <c:pt idx="0">
                  <c:v>20</c:v>
                </c:pt>
              </c:numCache>
            </c:numRef>
          </c:val>
          <c:extLst>
            <c:ext xmlns:c16="http://schemas.microsoft.com/office/drawing/2014/chart" uri="{C3380CC4-5D6E-409C-BE32-E72D297353CC}">
              <c16:uniqueId val="{00000000-1FC1-4DE6-8A7B-24B2F71E54ED}"/>
            </c:ext>
          </c:extLst>
        </c:ser>
        <c:dLbls>
          <c:showLegendKey val="0"/>
          <c:showVal val="1"/>
          <c:showCatName val="0"/>
          <c:showSerName val="0"/>
          <c:showPercent val="0"/>
          <c:showBubbleSize val="0"/>
        </c:dLbls>
        <c:gapWidth val="150"/>
        <c:shape val="box"/>
        <c:axId val="2023526512"/>
        <c:axId val="1926106416"/>
        <c:axId val="0"/>
      </c:bar3DChart>
      <c:catAx>
        <c:axId val="202352651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926106416"/>
        <c:crosses val="autoZero"/>
        <c:auto val="1"/>
        <c:lblAlgn val="ctr"/>
        <c:lblOffset val="100"/>
        <c:noMultiLvlLbl val="0"/>
      </c:catAx>
      <c:valAx>
        <c:axId val="1926106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20235265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CO" sz="1100">
                <a:solidFill>
                  <a:sysClr val="windowText" lastClr="000000"/>
                </a:solidFill>
                <a:latin typeface="Arial" panose="020B0604020202020204" pitchFamily="34" charset="0"/>
                <a:cs typeface="Arial" panose="020B0604020202020204" pitchFamily="34" charset="0"/>
              </a:rPr>
              <a:t>¿Su solicitud fue atendida en los tiempos establecidos?</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0469816272965886E-2"/>
          <c:y val="0.26671296296296299"/>
          <c:w val="0.89453018372703419"/>
          <c:h val="0.62588764946048414"/>
        </c:manualLayout>
      </c:layout>
      <c:bar3DChart>
        <c:barDir val="col"/>
        <c:grouping val="clustered"/>
        <c:varyColors val="0"/>
        <c:ser>
          <c:idx val="0"/>
          <c:order val="0"/>
          <c:spPr>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16200000" scaled="1"/>
              <a:tileRect/>
            </a:gradFill>
            <a:ln>
              <a:noFill/>
            </a:ln>
            <a:effectLst/>
            <a:sp3d/>
          </c:spPr>
          <c:invertIfNegative val="0"/>
          <c:dPt>
            <c:idx val="0"/>
            <c:invertIfNegative val="0"/>
            <c:bubble3D val="0"/>
            <c:spPr>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16200000" scaled="1"/>
                <a:tileRect/>
              </a:gradFill>
              <a:ln>
                <a:noFill/>
              </a:ln>
              <a:effectLst/>
              <a:sp3d/>
            </c:spPr>
            <c:extLst>
              <c:ext xmlns:c16="http://schemas.microsoft.com/office/drawing/2014/chart" uri="{C3380CC4-5D6E-409C-BE32-E72D297353CC}">
                <c16:uniqueId val="{00000001-345B-41BC-A81D-5AD2E7EEBA22}"/>
              </c:ext>
            </c:extLst>
          </c:dPt>
          <c:dPt>
            <c:idx val="1"/>
            <c:invertIfNegative val="0"/>
            <c:bubble3D val="0"/>
            <c:spPr>
              <a:gradFill flip="none" rotWithShape="1">
                <a:gsLst>
                  <a:gs pos="0">
                    <a:schemeClr val="accent5">
                      <a:lumMod val="75000"/>
                      <a:tint val="66000"/>
                      <a:satMod val="160000"/>
                    </a:schemeClr>
                  </a:gs>
                  <a:gs pos="50000">
                    <a:schemeClr val="accent5">
                      <a:lumMod val="75000"/>
                      <a:tint val="44500"/>
                      <a:satMod val="160000"/>
                    </a:schemeClr>
                  </a:gs>
                  <a:gs pos="100000">
                    <a:schemeClr val="accent5">
                      <a:lumMod val="75000"/>
                      <a:tint val="23500"/>
                      <a:satMod val="160000"/>
                    </a:schemeClr>
                  </a:gs>
                </a:gsLst>
                <a:lin ang="5400000" scaled="1"/>
                <a:tileRect/>
              </a:gradFill>
              <a:ln>
                <a:noFill/>
              </a:ln>
              <a:effectLst/>
              <a:sp3d/>
            </c:spPr>
            <c:extLst>
              <c:ext xmlns:c16="http://schemas.microsoft.com/office/drawing/2014/chart" uri="{C3380CC4-5D6E-409C-BE32-E72D297353CC}">
                <c16:uniqueId val="{00000003-345B-41BC-A81D-5AD2E7EEBA22}"/>
              </c:ext>
            </c:extLst>
          </c:dPt>
          <c:dLbls>
            <c:dLbl>
              <c:idx val="0"/>
              <c:layout>
                <c:manualLayout>
                  <c:x val="-5.0925337632079971E-17"/>
                  <c:y val="0.30092592592592593"/>
                </c:manualLayout>
              </c:layout>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45B-41BC-A81D-5AD2E7EEBA22}"/>
                </c:ext>
              </c:extLst>
            </c:dLbl>
            <c:dLbl>
              <c:idx val="1"/>
              <c:layout>
                <c:manualLayout>
                  <c:x val="1.3888888888888788E-2"/>
                  <c:y val="1.3888888888888888E-2"/>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45B-41BC-A81D-5AD2E7EEBA2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Hoja1!$A$7:$A$8</c:f>
              <c:strCache>
                <c:ptCount val="2"/>
                <c:pt idx="0">
                  <c:v>SI</c:v>
                </c:pt>
                <c:pt idx="1">
                  <c:v>NO</c:v>
                </c:pt>
              </c:strCache>
            </c:strRef>
          </c:cat>
          <c:val>
            <c:numRef>
              <c:f>Hoja1!$B$7:$B$8</c:f>
              <c:numCache>
                <c:formatCode>General</c:formatCode>
                <c:ptCount val="2"/>
                <c:pt idx="0">
                  <c:v>19</c:v>
                </c:pt>
                <c:pt idx="1">
                  <c:v>1</c:v>
                </c:pt>
              </c:numCache>
            </c:numRef>
          </c:val>
          <c:extLst>
            <c:ext xmlns:c16="http://schemas.microsoft.com/office/drawing/2014/chart" uri="{C3380CC4-5D6E-409C-BE32-E72D297353CC}">
              <c16:uniqueId val="{00000004-345B-41BC-A81D-5AD2E7EEBA22}"/>
            </c:ext>
          </c:extLst>
        </c:ser>
        <c:dLbls>
          <c:showLegendKey val="0"/>
          <c:showVal val="1"/>
          <c:showCatName val="0"/>
          <c:showSerName val="0"/>
          <c:showPercent val="0"/>
          <c:showBubbleSize val="0"/>
        </c:dLbls>
        <c:gapWidth val="150"/>
        <c:shape val="box"/>
        <c:axId val="1921392192"/>
        <c:axId val="2053426992"/>
        <c:axId val="0"/>
      </c:bar3DChart>
      <c:catAx>
        <c:axId val="1921392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053426992"/>
        <c:crosses val="autoZero"/>
        <c:auto val="1"/>
        <c:lblAlgn val="ctr"/>
        <c:lblOffset val="100"/>
        <c:noMultiLvlLbl val="0"/>
      </c:catAx>
      <c:valAx>
        <c:axId val="205342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921392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CO" sz="1100">
                <a:solidFill>
                  <a:sysClr val="windowText" lastClr="000000"/>
                </a:solidFill>
                <a:latin typeface="Arial" panose="020B0604020202020204" pitchFamily="34" charset="0"/>
                <a:cs typeface="Arial" panose="020B0604020202020204" pitchFamily="34" charset="0"/>
              </a:rPr>
              <a:t>¿Está de acuerdo con la respuesta ofrecida por el área que atendió la solicitud de inscripción en la base de datos de RPAS?</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gradFill flip="none" rotWithShape="1">
                <a:gsLst>
                  <a:gs pos="0">
                    <a:schemeClr val="accent4">
                      <a:lumMod val="75000"/>
                      <a:tint val="66000"/>
                      <a:satMod val="160000"/>
                    </a:schemeClr>
                  </a:gs>
                  <a:gs pos="50000">
                    <a:schemeClr val="accent4">
                      <a:lumMod val="75000"/>
                      <a:tint val="44500"/>
                      <a:satMod val="160000"/>
                    </a:schemeClr>
                  </a:gs>
                  <a:gs pos="100000">
                    <a:schemeClr val="accent4">
                      <a:lumMod val="75000"/>
                      <a:tint val="23500"/>
                      <a:satMod val="160000"/>
                    </a:schemeClr>
                  </a:gs>
                </a:gsLst>
                <a:lin ang="5400000" scaled="1"/>
                <a:tileRect/>
              </a:gradFill>
              <a:ln>
                <a:noFill/>
              </a:ln>
              <a:effectLst/>
              <a:sp3d/>
            </c:spPr>
            <c:extLst>
              <c:ext xmlns:c16="http://schemas.microsoft.com/office/drawing/2014/chart" uri="{C3380CC4-5D6E-409C-BE32-E72D297353CC}">
                <c16:uniqueId val="{00000001-A36B-481C-8E0A-3FD95AFFE2AA}"/>
              </c:ext>
            </c:extLst>
          </c:dPt>
          <c:dPt>
            <c:idx val="1"/>
            <c:invertIfNegative val="0"/>
            <c:bubble3D val="0"/>
            <c:spPr>
              <a:gradFill flip="none" rotWithShape="1">
                <a:gsLst>
                  <a:gs pos="0">
                    <a:schemeClr val="accent1">
                      <a:lumMod val="75000"/>
                      <a:tint val="66000"/>
                      <a:satMod val="160000"/>
                    </a:schemeClr>
                  </a:gs>
                  <a:gs pos="50000">
                    <a:schemeClr val="accent1">
                      <a:lumMod val="75000"/>
                      <a:tint val="44500"/>
                      <a:satMod val="160000"/>
                    </a:schemeClr>
                  </a:gs>
                  <a:gs pos="100000">
                    <a:schemeClr val="accent1">
                      <a:lumMod val="75000"/>
                      <a:tint val="23500"/>
                      <a:satMod val="160000"/>
                    </a:schemeClr>
                  </a:gs>
                </a:gsLst>
                <a:lin ang="5400000" scaled="1"/>
                <a:tileRect/>
              </a:gradFill>
              <a:ln>
                <a:noFill/>
              </a:ln>
              <a:effectLst/>
              <a:sp3d/>
            </c:spPr>
            <c:extLst>
              <c:ext xmlns:c16="http://schemas.microsoft.com/office/drawing/2014/chart" uri="{C3380CC4-5D6E-409C-BE32-E72D297353CC}">
                <c16:uniqueId val="{00000003-A36B-481C-8E0A-3FD95AFFE2AA}"/>
              </c:ext>
            </c:extLst>
          </c:dPt>
          <c:dLbls>
            <c:dLbl>
              <c:idx val="0"/>
              <c:layout>
                <c:manualLayout>
                  <c:x val="-5.0925337632079971E-17"/>
                  <c:y val="0.231481481481481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36B-481C-8E0A-3FD95AFFE2AA}"/>
                </c:ext>
              </c:extLst>
            </c:dLbl>
            <c:dLbl>
              <c:idx val="1"/>
              <c:layout>
                <c:manualLayout>
                  <c:x val="3.0555555555555454E-2"/>
                  <c:y val="1.38888888888888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36B-481C-8E0A-3FD95AFFE2AA}"/>
                </c:ext>
              </c:extLst>
            </c:dLbl>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Hoja1!$A$11:$A$12</c:f>
              <c:strCache>
                <c:ptCount val="2"/>
                <c:pt idx="0">
                  <c:v>SI</c:v>
                </c:pt>
                <c:pt idx="1">
                  <c:v>NO</c:v>
                </c:pt>
              </c:strCache>
            </c:strRef>
          </c:cat>
          <c:val>
            <c:numRef>
              <c:f>Hoja1!$B$11:$B$12</c:f>
              <c:numCache>
                <c:formatCode>General</c:formatCode>
                <c:ptCount val="2"/>
                <c:pt idx="0">
                  <c:v>19</c:v>
                </c:pt>
                <c:pt idx="1">
                  <c:v>1</c:v>
                </c:pt>
              </c:numCache>
            </c:numRef>
          </c:val>
          <c:extLst>
            <c:ext xmlns:c16="http://schemas.microsoft.com/office/drawing/2014/chart" uri="{C3380CC4-5D6E-409C-BE32-E72D297353CC}">
              <c16:uniqueId val="{00000004-A36B-481C-8E0A-3FD95AFFE2AA}"/>
            </c:ext>
          </c:extLst>
        </c:ser>
        <c:dLbls>
          <c:showLegendKey val="0"/>
          <c:showVal val="1"/>
          <c:showCatName val="0"/>
          <c:showSerName val="0"/>
          <c:showPercent val="0"/>
          <c:showBubbleSize val="0"/>
        </c:dLbls>
        <c:gapWidth val="150"/>
        <c:shape val="box"/>
        <c:axId val="1918842528"/>
        <c:axId val="1926109328"/>
        <c:axId val="0"/>
      </c:bar3DChart>
      <c:catAx>
        <c:axId val="19188425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926109328"/>
        <c:crosses val="autoZero"/>
        <c:auto val="1"/>
        <c:lblAlgn val="ctr"/>
        <c:lblOffset val="100"/>
        <c:noMultiLvlLbl val="0"/>
      </c:catAx>
      <c:valAx>
        <c:axId val="1926109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9188425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CO" sz="1100">
                <a:solidFill>
                  <a:sysClr val="windowText" lastClr="000000"/>
                </a:solidFill>
                <a:latin typeface="Arial" panose="020B0604020202020204" pitchFamily="34" charset="0"/>
                <a:cs typeface="Arial" panose="020B0604020202020204" pitchFamily="34" charset="0"/>
              </a:rPr>
              <a:t>¿Piensa que se deben mejorar algunos procesos o procedimientos frente al trámite adelantado por usted?</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Pt>
            <c:idx val="0"/>
            <c:invertIfNegative val="0"/>
            <c:bubble3D val="0"/>
            <c:spPr>
              <a:gradFill flip="none" rotWithShape="1">
                <a:gsLst>
                  <a:gs pos="0">
                    <a:schemeClr val="accent3">
                      <a:lumMod val="75000"/>
                      <a:tint val="66000"/>
                      <a:satMod val="160000"/>
                    </a:schemeClr>
                  </a:gs>
                  <a:gs pos="50000">
                    <a:schemeClr val="accent3">
                      <a:lumMod val="75000"/>
                      <a:tint val="44500"/>
                      <a:satMod val="160000"/>
                    </a:schemeClr>
                  </a:gs>
                  <a:gs pos="100000">
                    <a:schemeClr val="accent3">
                      <a:lumMod val="75000"/>
                      <a:tint val="23500"/>
                      <a:satMod val="160000"/>
                    </a:schemeClr>
                  </a:gs>
                </a:gsLst>
                <a:lin ang="5400000" scaled="1"/>
                <a:tileRect/>
              </a:gradFill>
              <a:ln>
                <a:noFill/>
              </a:ln>
              <a:effectLst/>
              <a:sp3d/>
            </c:spPr>
            <c:extLst>
              <c:ext xmlns:c16="http://schemas.microsoft.com/office/drawing/2014/chart" uri="{C3380CC4-5D6E-409C-BE32-E72D297353CC}">
                <c16:uniqueId val="{00000001-460D-44B2-8F2E-C9EC2F151712}"/>
              </c:ext>
            </c:extLst>
          </c:dPt>
          <c:dPt>
            <c:idx val="1"/>
            <c:invertIfNegative val="0"/>
            <c:bubble3D val="0"/>
            <c:spPr>
              <a:gradFill flip="none" rotWithShape="1">
                <a:gsLst>
                  <a:gs pos="0">
                    <a:schemeClr val="accent6">
                      <a:lumMod val="75000"/>
                      <a:tint val="66000"/>
                      <a:satMod val="160000"/>
                    </a:schemeClr>
                  </a:gs>
                  <a:gs pos="50000">
                    <a:schemeClr val="accent6">
                      <a:lumMod val="75000"/>
                      <a:tint val="44500"/>
                      <a:satMod val="160000"/>
                    </a:schemeClr>
                  </a:gs>
                  <a:gs pos="100000">
                    <a:schemeClr val="accent6">
                      <a:lumMod val="75000"/>
                      <a:tint val="23500"/>
                      <a:satMod val="160000"/>
                    </a:schemeClr>
                  </a:gs>
                </a:gsLst>
                <a:lin ang="5400000" scaled="1"/>
                <a:tileRect/>
              </a:gradFill>
              <a:ln>
                <a:noFill/>
              </a:ln>
              <a:effectLst/>
              <a:sp3d/>
            </c:spPr>
            <c:extLst>
              <c:ext xmlns:c16="http://schemas.microsoft.com/office/drawing/2014/chart" uri="{C3380CC4-5D6E-409C-BE32-E72D297353CC}">
                <c16:uniqueId val="{00000003-460D-44B2-8F2E-C9EC2F151712}"/>
              </c:ext>
            </c:extLst>
          </c:dPt>
          <c:dLbls>
            <c:dLbl>
              <c:idx val="0"/>
              <c:layout>
                <c:manualLayout>
                  <c:x val="-6.1162079510703364E-3"/>
                  <c:y val="0.22325581395348826"/>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60D-44B2-8F2E-C9EC2F151712}"/>
                </c:ext>
              </c:extLst>
            </c:dLbl>
            <c:dLbl>
              <c:idx val="1"/>
              <c:layout>
                <c:manualLayout>
                  <c:x val="0"/>
                  <c:y val="0.21705426356589147"/>
                </c:manualLayout>
              </c:layout>
              <c:spPr>
                <a:noFill/>
                <a:ln>
                  <a:noFill/>
                </a:ln>
                <a:effectLst/>
              </c:spPr>
              <c:txPr>
                <a:bodyPr rot="0" spcFirstLastPara="1" vertOverflow="ellipsis" vert="horz" wrap="square" lIns="38100" tIns="19050" rIns="38100" bIns="19050" anchor="ctr" anchorCtr="1">
                  <a:spAutoFit/>
                </a:bodyPr>
                <a:lstStyle/>
                <a:p>
                  <a:pPr>
                    <a:defRPr sz="105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60D-44B2-8F2E-C9EC2F151712}"/>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Hoja1!$A$15:$A$16</c:f>
              <c:strCache>
                <c:ptCount val="2"/>
                <c:pt idx="0">
                  <c:v>SI</c:v>
                </c:pt>
                <c:pt idx="1">
                  <c:v>NO</c:v>
                </c:pt>
              </c:strCache>
            </c:strRef>
          </c:cat>
          <c:val>
            <c:numRef>
              <c:f>Hoja1!$B$15:$B$16</c:f>
              <c:numCache>
                <c:formatCode>General</c:formatCode>
                <c:ptCount val="2"/>
                <c:pt idx="0">
                  <c:v>10</c:v>
                </c:pt>
                <c:pt idx="1">
                  <c:v>10</c:v>
                </c:pt>
              </c:numCache>
            </c:numRef>
          </c:val>
          <c:extLst>
            <c:ext xmlns:c16="http://schemas.microsoft.com/office/drawing/2014/chart" uri="{C3380CC4-5D6E-409C-BE32-E72D297353CC}">
              <c16:uniqueId val="{00000004-460D-44B2-8F2E-C9EC2F151712}"/>
            </c:ext>
          </c:extLst>
        </c:ser>
        <c:dLbls>
          <c:showLegendKey val="0"/>
          <c:showVal val="1"/>
          <c:showCatName val="0"/>
          <c:showSerName val="0"/>
          <c:showPercent val="0"/>
          <c:showBubbleSize val="0"/>
        </c:dLbls>
        <c:gapWidth val="150"/>
        <c:shape val="box"/>
        <c:axId val="1921392192"/>
        <c:axId val="2053426992"/>
        <c:axId val="0"/>
      </c:bar3DChart>
      <c:catAx>
        <c:axId val="1921392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053426992"/>
        <c:crosses val="autoZero"/>
        <c:auto val="1"/>
        <c:lblAlgn val="ctr"/>
        <c:lblOffset val="100"/>
        <c:noMultiLvlLbl val="0"/>
      </c:catAx>
      <c:valAx>
        <c:axId val="205342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921392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s-CO" sz="1100">
                <a:latin typeface="Arial" panose="020B0604020202020204" pitchFamily="34" charset="0"/>
                <a:cs typeface="Arial" panose="020B0604020202020204" pitchFamily="34" charset="0"/>
              </a:rPr>
              <a:t>¿Con qué frecuencia hace la solicitud de inscripción o solicitud de vuelo de RPAS ante la Aeronáutica Civil?</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2">
                <a:lumMod val="60000"/>
                <a:lumOff val="40000"/>
              </a:schemeClr>
            </a:solidFill>
            <a:ln>
              <a:noFill/>
            </a:ln>
            <a:effectLst/>
            <a:sp3d/>
          </c:spPr>
          <c:invertIfNegative val="0"/>
          <c:dPt>
            <c:idx val="0"/>
            <c:invertIfNegative val="0"/>
            <c:bubble3D val="0"/>
            <c:spPr>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a:noFill/>
              </a:ln>
              <a:effectLst/>
              <a:sp3d/>
            </c:spPr>
            <c:extLst>
              <c:ext xmlns:c16="http://schemas.microsoft.com/office/drawing/2014/chart" uri="{C3380CC4-5D6E-409C-BE32-E72D297353CC}">
                <c16:uniqueId val="{00000001-4B3F-4CE0-9DE9-48E8193FA239}"/>
              </c:ext>
            </c:extLst>
          </c:dPt>
          <c:dPt>
            <c:idx val="1"/>
            <c:invertIfNegative val="0"/>
            <c:bubble3D val="0"/>
            <c:spPr>
              <a:gradFill flip="none" rotWithShape="1">
                <a:gsLst>
                  <a:gs pos="0">
                    <a:schemeClr val="accent3">
                      <a:lumMod val="60000"/>
                      <a:lumOff val="40000"/>
                      <a:tint val="66000"/>
                      <a:satMod val="160000"/>
                    </a:schemeClr>
                  </a:gs>
                  <a:gs pos="50000">
                    <a:schemeClr val="accent3">
                      <a:lumMod val="60000"/>
                      <a:lumOff val="40000"/>
                      <a:tint val="44500"/>
                      <a:satMod val="160000"/>
                    </a:schemeClr>
                  </a:gs>
                  <a:gs pos="100000">
                    <a:schemeClr val="accent3">
                      <a:lumMod val="60000"/>
                      <a:lumOff val="40000"/>
                      <a:tint val="23500"/>
                      <a:satMod val="160000"/>
                    </a:schemeClr>
                  </a:gs>
                </a:gsLst>
                <a:lin ang="5400000" scaled="1"/>
                <a:tileRect/>
              </a:gradFill>
              <a:ln>
                <a:noFill/>
              </a:ln>
              <a:effectLst/>
              <a:sp3d/>
            </c:spPr>
            <c:extLst>
              <c:ext xmlns:c16="http://schemas.microsoft.com/office/drawing/2014/chart" uri="{C3380CC4-5D6E-409C-BE32-E72D297353CC}">
                <c16:uniqueId val="{00000003-4B3F-4CE0-9DE9-48E8193FA239}"/>
              </c:ext>
            </c:extLst>
          </c:dPt>
          <c:dPt>
            <c:idx val="2"/>
            <c:invertIfNegative val="0"/>
            <c:bubble3D val="0"/>
            <c:spPr>
              <a:gradFill flip="none" rotWithShape="1">
                <a:gsLst>
                  <a:gs pos="0">
                    <a:schemeClr val="accent5">
                      <a:lumMod val="75000"/>
                      <a:tint val="66000"/>
                      <a:satMod val="160000"/>
                    </a:schemeClr>
                  </a:gs>
                  <a:gs pos="50000">
                    <a:schemeClr val="accent5">
                      <a:lumMod val="75000"/>
                      <a:tint val="44500"/>
                      <a:satMod val="160000"/>
                    </a:schemeClr>
                  </a:gs>
                  <a:gs pos="100000">
                    <a:schemeClr val="accent5">
                      <a:lumMod val="75000"/>
                      <a:tint val="23500"/>
                      <a:satMod val="160000"/>
                    </a:schemeClr>
                  </a:gs>
                </a:gsLst>
                <a:lin ang="5400000" scaled="1"/>
                <a:tileRect/>
              </a:gradFill>
              <a:ln>
                <a:noFill/>
              </a:ln>
              <a:effectLst/>
              <a:sp3d/>
            </c:spPr>
            <c:extLst>
              <c:ext xmlns:c16="http://schemas.microsoft.com/office/drawing/2014/chart" uri="{C3380CC4-5D6E-409C-BE32-E72D297353CC}">
                <c16:uniqueId val="{00000005-4B3F-4CE0-9DE9-48E8193FA239}"/>
              </c:ext>
            </c:extLst>
          </c:dPt>
          <c:dPt>
            <c:idx val="3"/>
            <c:invertIfNegative val="0"/>
            <c:bubble3D val="0"/>
            <c:spPr>
              <a:gradFill flip="none" rotWithShape="1">
                <a:gsLst>
                  <a:gs pos="0">
                    <a:srgbClr val="FFFF00">
                      <a:tint val="66000"/>
                      <a:satMod val="160000"/>
                    </a:srgbClr>
                  </a:gs>
                  <a:gs pos="50000">
                    <a:srgbClr val="FFFF00">
                      <a:tint val="44500"/>
                      <a:satMod val="160000"/>
                    </a:srgbClr>
                  </a:gs>
                  <a:gs pos="100000">
                    <a:srgbClr val="FFFF00">
                      <a:tint val="23500"/>
                      <a:satMod val="160000"/>
                    </a:srgbClr>
                  </a:gs>
                </a:gsLst>
                <a:lin ang="5400000" scaled="1"/>
                <a:tileRect/>
              </a:gradFill>
              <a:ln>
                <a:noFill/>
              </a:ln>
              <a:effectLst/>
              <a:sp3d/>
            </c:spPr>
            <c:extLst>
              <c:ext xmlns:c16="http://schemas.microsoft.com/office/drawing/2014/chart" uri="{C3380CC4-5D6E-409C-BE32-E72D297353CC}">
                <c16:uniqueId val="{00000007-4B3F-4CE0-9DE9-48E8193FA239}"/>
              </c:ext>
            </c:extLst>
          </c:dPt>
          <c:dLbls>
            <c:dLbl>
              <c:idx val="0"/>
              <c:layout>
                <c:manualLayout>
                  <c:x val="0"/>
                  <c:y val="0.197962154294032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B3F-4CE0-9DE9-48E8193FA239}"/>
                </c:ext>
              </c:extLst>
            </c:dLbl>
            <c:dLbl>
              <c:idx val="1"/>
              <c:layout>
                <c:manualLayout>
                  <c:x val="1.886792452830188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3F-4CE0-9DE9-48E8193FA239}"/>
                </c:ext>
              </c:extLst>
            </c:dLbl>
            <c:dLbl>
              <c:idx val="2"/>
              <c:layout>
                <c:manualLayout>
                  <c:x val="1.1530265124244521E-16"/>
                  <c:y val="0.1106259097525473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B3F-4CE0-9DE9-48E8193FA239}"/>
                </c:ext>
              </c:extLst>
            </c:dLbl>
            <c:dLbl>
              <c:idx val="3"/>
              <c:layout>
                <c:manualLayout>
                  <c:x val="1.8867924528301772E-2"/>
                  <c:y val="-1.164483260553129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B3F-4CE0-9DE9-48E8193FA239}"/>
                </c:ext>
              </c:extLst>
            </c:dLbl>
            <c:spPr>
              <a:noFill/>
              <a:ln>
                <a:noFill/>
              </a:ln>
              <a:effectLst/>
            </c:spPr>
            <c:txPr>
              <a:bodyPr rot="0" spcFirstLastPara="1" vertOverflow="ellipsis" vert="horz" wrap="square" anchor="ctr" anchorCtr="1"/>
              <a:lstStyle/>
              <a:p>
                <a:pPr>
                  <a:defRPr sz="1050" b="1" i="0" u="none" strike="noStrike" kern="1200" baseline="0">
                    <a:solidFill>
                      <a:sysClr val="windowText" lastClr="000000"/>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Hoja1!$A$19:$A$22</c:f>
              <c:strCache>
                <c:ptCount val="4"/>
                <c:pt idx="0">
                  <c:v>Una vez al mes</c:v>
                </c:pt>
                <c:pt idx="1">
                  <c:v>Dos veces al mes</c:v>
                </c:pt>
                <c:pt idx="2">
                  <c:v>Tres o más veces al mes</c:v>
                </c:pt>
                <c:pt idx="3">
                  <c:v>Sin respuesta</c:v>
                </c:pt>
              </c:strCache>
            </c:strRef>
          </c:cat>
          <c:val>
            <c:numRef>
              <c:f>Hoja1!$B$19:$B$22</c:f>
              <c:numCache>
                <c:formatCode>General</c:formatCode>
                <c:ptCount val="4"/>
                <c:pt idx="0">
                  <c:v>12</c:v>
                </c:pt>
                <c:pt idx="1">
                  <c:v>1</c:v>
                </c:pt>
                <c:pt idx="2">
                  <c:v>5</c:v>
                </c:pt>
                <c:pt idx="3">
                  <c:v>2</c:v>
                </c:pt>
              </c:numCache>
            </c:numRef>
          </c:val>
          <c:extLst>
            <c:ext xmlns:c16="http://schemas.microsoft.com/office/drawing/2014/chart" uri="{C3380CC4-5D6E-409C-BE32-E72D297353CC}">
              <c16:uniqueId val="{00000008-4B3F-4CE0-9DE9-48E8193FA239}"/>
            </c:ext>
          </c:extLst>
        </c:ser>
        <c:dLbls>
          <c:showLegendKey val="0"/>
          <c:showVal val="1"/>
          <c:showCatName val="0"/>
          <c:showSerName val="0"/>
          <c:showPercent val="0"/>
          <c:showBubbleSize val="0"/>
        </c:dLbls>
        <c:gapWidth val="150"/>
        <c:shape val="box"/>
        <c:axId val="1921392192"/>
        <c:axId val="2053426992"/>
        <c:axId val="0"/>
      </c:bar3DChart>
      <c:catAx>
        <c:axId val="19213921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2053426992"/>
        <c:crosses val="autoZero"/>
        <c:auto val="1"/>
        <c:lblAlgn val="ctr"/>
        <c:lblOffset val="100"/>
        <c:noMultiLvlLbl val="0"/>
      </c:catAx>
      <c:valAx>
        <c:axId val="2053426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s-CO"/>
          </a:p>
        </c:txPr>
        <c:crossAx val="19213921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E4A60DDCB69148897748BD0D5E567A" ma:contentTypeVersion="1" ma:contentTypeDescription="Create a new document." ma:contentTypeScope="" ma:versionID="8f4d2aaf78da1516ca0e5ba058da8bfe">
  <xsd:schema xmlns:xsd="http://www.w3.org/2001/XMLSchema" xmlns:xs="http://www.w3.org/2001/XMLSchema" xmlns:p="http://schemas.microsoft.com/office/2006/metadata/properties" xmlns:ns2="6784032d-1ab8-4902-9a12-11af969ed39c" targetNamespace="http://schemas.microsoft.com/office/2006/metadata/properties" ma:root="true" ma:fieldsID="59a2f7f0b48ad7b564cf7d0a711ab729" ns2:_="">
    <xsd:import namespace="6784032d-1ab8-4902-9a12-11af969ed39c"/>
    <xsd:element name="properties">
      <xsd:complexType>
        <xsd:sequence>
          <xsd:element name="documentManagement">
            <xsd:complexType>
              <xsd:all>
                <xsd:element ref="ns2:Form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84032d-1ab8-4902-9a12-11af969ed39c" elementFormDefault="qualified">
    <xsd:import namespace="http://schemas.microsoft.com/office/2006/documentManagement/types"/>
    <xsd:import namespace="http://schemas.microsoft.com/office/infopath/2007/PartnerControls"/>
    <xsd:element name="Formato" ma:index="8" nillable="true" ma:displayName="Descripcion" ma:internalName="Forma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ato xmlns="6784032d-1ab8-4902-9a12-11af969ed39c">Informe de encuesta del Segundo Trimestre Servicio de RPAS 2019</Formato>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14C9D-D3D1-4E81-B9C8-E9D1F07B7DEA}">
  <ds:schemaRefs>
    <ds:schemaRef ds:uri="http://schemas.microsoft.com/sharepoint/v3/contenttype/forms"/>
  </ds:schemaRefs>
</ds:datastoreItem>
</file>

<file path=customXml/itemProps2.xml><?xml version="1.0" encoding="utf-8"?>
<ds:datastoreItem xmlns:ds="http://schemas.openxmlformats.org/officeDocument/2006/customXml" ds:itemID="{9CDFD142-3AF1-4E16-BE8B-FEE24073A4BB}"/>
</file>

<file path=customXml/itemProps3.xml><?xml version="1.0" encoding="utf-8"?>
<ds:datastoreItem xmlns:ds="http://schemas.openxmlformats.org/officeDocument/2006/customXml" ds:itemID="{D29E285B-201C-44B7-9C7D-690E0783CA62}">
  <ds:schemaRefs>
    <ds:schemaRef ds:uri="97a263aa-53bb-414b-a437-baac4349c53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A0978E45-F7F9-4885-88C5-7674AED0A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plantilla_aerocivil</Template>
  <TotalTime>8</TotalTime>
  <Pages>9</Pages>
  <Words>861</Words>
  <Characters>4740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Informe encuesta Transporte Aéreo 2018</vt:lpstr>
    </vt:vector>
  </TitlesOfParts>
  <Company>U. A. E. de Aeronáutica Civil</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encuesta Segundo Trimestre Servicio de RPAS 2019</dc:title>
  <dc:creator>Uriel Bedoya Correa</dc:creator>
  <cp:lastModifiedBy>Clara Ines Steevens Cruz</cp:lastModifiedBy>
  <cp:revision>4</cp:revision>
  <dcterms:created xsi:type="dcterms:W3CDTF">2019-07-09T13:51:00Z</dcterms:created>
  <dcterms:modified xsi:type="dcterms:W3CDTF">2019-07-09T14:02:00Z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0x0101009EE4A60DDCB69148897748BD0D5E567A</vt:lpwstr>
  </property>
</Properties>
</file>